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0F4E9" w14:textId="628B7443" w:rsidR="00FD72C1" w:rsidRPr="001A659D" w:rsidRDefault="00FD72C1" w:rsidP="00FD72C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985284" w:rsidRPr="00985284">
        <w:rPr>
          <w:rFonts w:ascii="Arial" w:hAnsi="Arial" w:cs="Arial"/>
          <w:b/>
          <w:sz w:val="24"/>
          <w:szCs w:val="24"/>
        </w:rPr>
        <w:t>RP-231177</w:t>
      </w:r>
    </w:p>
    <w:p w14:paraId="54706629" w14:textId="77777777" w:rsidR="00FD72C1" w:rsidRPr="004B566C" w:rsidRDefault="00FD72C1" w:rsidP="00FD72C1">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Taiwan</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16</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4CFB66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85284">
        <w:rPr>
          <w:rFonts w:ascii="Arial" w:hAnsi="Arial" w:cs="Arial"/>
          <w:lang w:eastAsia="ja-JP"/>
        </w:rPr>
        <w:t>9.4.5.2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D384A97" w:rsidR="00593315" w:rsidRPr="00DE7FA4" w:rsidRDefault="008077A6" w:rsidP="001A248F">
            <w:pPr>
              <w:tabs>
                <w:tab w:val="left" w:pos="567"/>
              </w:tabs>
              <w:spacing w:after="0"/>
              <w:rPr>
                <w:rFonts w:ascii="Arial" w:hAnsi="Arial" w:cs="Arial"/>
              </w:rPr>
            </w:pPr>
            <w:r>
              <w:rPr>
                <w:rFonts w:ascii="Arial" w:hAnsi="Arial" w:cs="Arial"/>
                <w:bCs/>
                <w:noProof/>
              </w:rPr>
              <w:t>Enhancement</w:t>
            </w:r>
            <w:r w:rsidR="006C58A8" w:rsidRPr="00DE7FA4">
              <w:rPr>
                <w:rFonts w:ascii="Arial" w:hAnsi="Arial" w:cs="Arial"/>
                <w:bCs/>
                <w:noProof/>
              </w:rPr>
              <w:t xml:space="preserve"> of</w:t>
            </w:r>
            <w:r>
              <w:rPr>
                <w:rFonts w:ascii="Arial" w:hAnsi="Arial" w:cs="Arial"/>
                <w:bCs/>
                <w:noProof/>
              </w:rPr>
              <w:t xml:space="preserve"> NR</w:t>
            </w:r>
            <w:r w:rsidR="006C58A8" w:rsidRPr="00DE7FA4">
              <w:rPr>
                <w:rFonts w:ascii="Arial" w:hAnsi="Arial" w:cs="Arial"/>
                <w:bCs/>
                <w:noProof/>
              </w:rPr>
              <w:t xml:space="preserve"> shared spectrum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E7FA4" w:rsidRDefault="00871653" w:rsidP="001A248F">
            <w:pPr>
              <w:tabs>
                <w:tab w:val="left" w:pos="567"/>
              </w:tabs>
              <w:spacing w:after="0"/>
              <w:rPr>
                <w:rFonts w:ascii="Arial" w:hAnsi="Arial" w:cs="Arial"/>
                <w:lang w:eastAsia="ja-JP"/>
              </w:rPr>
            </w:pPr>
            <w:r w:rsidRPr="00DE7FA4">
              <w:rPr>
                <w:rFonts w:ascii="Arial" w:hAnsi="Arial" w:cs="Arial"/>
              </w:rPr>
              <w:t>Study Item:</w:t>
            </w:r>
            <w:r w:rsidRPr="00DE7FA4">
              <w:rPr>
                <w:rFonts w:ascii="Arial" w:hAnsi="Arial" w:cs="Arial" w:hint="eastAsia"/>
                <w:lang w:eastAsia="ja-JP"/>
              </w:rPr>
              <w:t xml:space="preserve"> </w:t>
            </w:r>
          </w:p>
          <w:p w14:paraId="27D21A4C" w14:textId="7F58F15C" w:rsidR="00871653" w:rsidRPr="00DE7FA4" w:rsidRDefault="00871653" w:rsidP="001A248F">
            <w:pPr>
              <w:tabs>
                <w:tab w:val="left" w:pos="567"/>
              </w:tabs>
              <w:spacing w:after="0"/>
              <w:rPr>
                <w:rFonts w:ascii="Arial" w:hAnsi="Arial" w:cs="Arial"/>
              </w:rPr>
            </w:pPr>
            <w:r w:rsidRPr="00DE7FA4">
              <w:rPr>
                <w:rFonts w:ascii="Arial" w:hAnsi="Arial" w:cs="Arial"/>
                <w:lang w:eastAsia="ja-JP"/>
              </w:rPr>
              <w:t>No</w:t>
            </w:r>
          </w:p>
        </w:tc>
        <w:tc>
          <w:tcPr>
            <w:tcW w:w="1842" w:type="dxa"/>
          </w:tcPr>
          <w:p w14:paraId="424795E6" w14:textId="77777777" w:rsidR="00871653" w:rsidRPr="00DE7FA4" w:rsidRDefault="00871653" w:rsidP="001A248F">
            <w:pPr>
              <w:tabs>
                <w:tab w:val="left" w:pos="567"/>
              </w:tabs>
              <w:spacing w:after="0"/>
              <w:rPr>
                <w:rFonts w:ascii="Arial" w:hAnsi="Arial" w:cs="Arial"/>
                <w:lang w:eastAsia="ja-JP"/>
              </w:rPr>
            </w:pPr>
            <w:r w:rsidRPr="00DE7FA4">
              <w:rPr>
                <w:rFonts w:ascii="Arial" w:hAnsi="Arial" w:cs="Arial"/>
              </w:rPr>
              <w:t>Core part:</w:t>
            </w:r>
            <w:r w:rsidRPr="00DE7FA4">
              <w:rPr>
                <w:rFonts w:ascii="Arial" w:hAnsi="Arial" w:cs="Arial"/>
                <w:lang w:eastAsia="ja-JP"/>
              </w:rPr>
              <w:t xml:space="preserve"> </w:t>
            </w:r>
          </w:p>
          <w:p w14:paraId="4F4E6C8C" w14:textId="24A9CE7B" w:rsidR="00871653" w:rsidRPr="00DE7FA4" w:rsidRDefault="00871653" w:rsidP="001A248F">
            <w:pPr>
              <w:tabs>
                <w:tab w:val="left" w:pos="567"/>
              </w:tabs>
              <w:spacing w:after="0"/>
              <w:rPr>
                <w:rFonts w:ascii="Arial" w:hAnsi="Arial" w:cs="Arial"/>
                <w:lang w:eastAsia="ja-JP"/>
              </w:rPr>
            </w:pPr>
            <w:r w:rsidRPr="00DE7FA4">
              <w:rPr>
                <w:rFonts w:ascii="Arial" w:hAnsi="Arial" w:cs="Arial" w:hint="eastAsia"/>
                <w:lang w:eastAsia="ja-JP"/>
              </w:rPr>
              <w:t>Yes</w:t>
            </w:r>
          </w:p>
        </w:tc>
        <w:tc>
          <w:tcPr>
            <w:tcW w:w="2309" w:type="dxa"/>
            <w:gridSpan w:val="2"/>
          </w:tcPr>
          <w:p w14:paraId="0EA72874" w14:textId="77777777" w:rsidR="00871653" w:rsidRPr="00DE7FA4" w:rsidRDefault="00871653" w:rsidP="001A248F">
            <w:pPr>
              <w:tabs>
                <w:tab w:val="left" w:pos="567"/>
              </w:tabs>
              <w:spacing w:after="0"/>
              <w:rPr>
                <w:rFonts w:ascii="Arial" w:hAnsi="Arial" w:cs="Arial"/>
              </w:rPr>
            </w:pPr>
            <w:r w:rsidRPr="00DE7FA4">
              <w:rPr>
                <w:rFonts w:ascii="Arial" w:hAnsi="Arial" w:cs="Arial"/>
              </w:rPr>
              <w:t>Performance part:</w:t>
            </w:r>
          </w:p>
          <w:p w14:paraId="3DC7ABB4" w14:textId="1B5A4EB5" w:rsidR="00871653" w:rsidRPr="00DE7FA4" w:rsidRDefault="00EA6B91"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DE7FA4" w:rsidRDefault="00871653" w:rsidP="001A248F">
            <w:pPr>
              <w:tabs>
                <w:tab w:val="left" w:pos="567"/>
              </w:tabs>
              <w:spacing w:after="0"/>
              <w:rPr>
                <w:rFonts w:ascii="Arial" w:hAnsi="Arial" w:cs="Arial"/>
              </w:rPr>
            </w:pPr>
            <w:r w:rsidRPr="00DE7FA4">
              <w:rPr>
                <w:rFonts w:ascii="Arial" w:hAnsi="Arial" w:cs="Arial"/>
              </w:rPr>
              <w:t>Testing part:</w:t>
            </w:r>
          </w:p>
          <w:p w14:paraId="6184B75F" w14:textId="0DD685F3" w:rsidR="00871653" w:rsidRPr="00DE7FA4" w:rsidRDefault="00871653" w:rsidP="0036248C">
            <w:pPr>
              <w:tabs>
                <w:tab w:val="left" w:pos="567"/>
              </w:tabs>
              <w:spacing w:after="0"/>
              <w:rPr>
                <w:rFonts w:ascii="Arial" w:hAnsi="Arial" w:cs="Arial"/>
                <w:lang w:eastAsia="ja-JP"/>
              </w:rPr>
            </w:pPr>
            <w:r w:rsidRPr="00DE7FA4">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4F8A396" w:rsidR="0036248C" w:rsidRPr="00DE7FA4" w:rsidRDefault="006C58A8" w:rsidP="008836AC">
            <w:pPr>
              <w:tabs>
                <w:tab w:val="left" w:pos="567"/>
              </w:tabs>
              <w:spacing w:after="0"/>
              <w:rPr>
                <w:rFonts w:ascii="Arial" w:hAnsi="Arial" w:cs="Arial"/>
              </w:rPr>
            </w:pPr>
            <w:proofErr w:type="spellStart"/>
            <w:r w:rsidRPr="00DE7FA4">
              <w:rPr>
                <w:rFonts w:ascii="Arial" w:hAnsi="Arial" w:cs="Arial"/>
              </w:rPr>
              <w:t>NR_unlic_enh</w:t>
            </w:r>
            <w:proofErr w:type="spellEnd"/>
          </w:p>
        </w:tc>
      </w:tr>
      <w:tr w:rsidR="006C58A8" w:rsidRPr="008836AC" w14:paraId="5DE04433" w14:textId="77777777" w:rsidTr="00871653">
        <w:tc>
          <w:tcPr>
            <w:tcW w:w="2436" w:type="dxa"/>
          </w:tcPr>
          <w:p w14:paraId="4176DAE9" w14:textId="77777777" w:rsidR="006C58A8" w:rsidRPr="008836AC" w:rsidRDefault="006C58A8" w:rsidP="006C58A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80C6D" w:rsidR="006C58A8" w:rsidRPr="00DE7FA4" w:rsidRDefault="006C58A8" w:rsidP="006C58A8">
            <w:pPr>
              <w:tabs>
                <w:tab w:val="left" w:pos="567"/>
              </w:tabs>
              <w:spacing w:after="0"/>
              <w:rPr>
                <w:rFonts w:ascii="Arial" w:hAnsi="Arial" w:cs="Arial"/>
                <w:lang w:eastAsia="ja-JP"/>
              </w:rPr>
            </w:pPr>
            <w:r w:rsidRPr="00DE7FA4">
              <w:rPr>
                <w:rFonts w:ascii="Arial" w:hAnsi="Arial" w:cs="Arial"/>
              </w:rPr>
              <w:t>960093</w:t>
            </w:r>
          </w:p>
        </w:tc>
      </w:tr>
      <w:tr w:rsidR="006C58A8" w:rsidRPr="008836AC" w14:paraId="2184CB69" w14:textId="77777777" w:rsidTr="00871653">
        <w:tc>
          <w:tcPr>
            <w:tcW w:w="2436" w:type="dxa"/>
          </w:tcPr>
          <w:p w14:paraId="7FA547CB" w14:textId="77777777" w:rsidR="006C58A8" w:rsidRPr="008836AC" w:rsidRDefault="006C58A8" w:rsidP="006C58A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7D678E8" w:rsidR="006C58A8" w:rsidRPr="00DE7FA4" w:rsidRDefault="00EA6B91" w:rsidP="006C58A8">
            <w:pPr>
              <w:tabs>
                <w:tab w:val="left" w:pos="567"/>
              </w:tabs>
              <w:spacing w:after="0"/>
              <w:rPr>
                <w:rFonts w:ascii="Arial" w:hAnsi="Arial" w:cs="Arial"/>
                <w:lang w:eastAsia="ja-JP"/>
              </w:rPr>
            </w:pPr>
            <w:r w:rsidRPr="00EA6B91">
              <w:rPr>
                <w:rFonts w:ascii="Arial" w:hAnsi="Arial" w:cs="Arial"/>
              </w:rPr>
              <w:t>RP-230730</w:t>
            </w:r>
          </w:p>
        </w:tc>
      </w:tr>
      <w:tr w:rsidR="006C58A8" w:rsidRPr="008836AC" w14:paraId="0BE4E3F0" w14:textId="77777777" w:rsidTr="00871653">
        <w:tc>
          <w:tcPr>
            <w:tcW w:w="2436" w:type="dxa"/>
          </w:tcPr>
          <w:p w14:paraId="7E7C416D" w14:textId="77777777" w:rsidR="006C58A8" w:rsidRDefault="006C58A8" w:rsidP="006C58A8">
            <w:pPr>
              <w:tabs>
                <w:tab w:val="left" w:pos="567"/>
              </w:tabs>
              <w:spacing w:after="0"/>
              <w:rPr>
                <w:rFonts w:ascii="Arial" w:hAnsi="Arial" w:cs="Arial"/>
                <w:b/>
              </w:rPr>
            </w:pPr>
            <w:r>
              <w:rPr>
                <w:rFonts w:ascii="Arial" w:hAnsi="Arial" w:cs="Arial"/>
                <w:b/>
              </w:rPr>
              <w:t>Target Completion Date</w:t>
            </w:r>
          </w:p>
          <w:p w14:paraId="7FE6F1F9" w14:textId="77777777" w:rsidR="006C58A8" w:rsidRPr="008836AC" w:rsidRDefault="006C58A8" w:rsidP="006C58A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6C58A8" w:rsidRPr="00DE7FA4"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Study Item: </w:t>
            </w:r>
          </w:p>
          <w:p w14:paraId="2E56FC1C" w14:textId="6E3E457F" w:rsidR="006C58A8" w:rsidRPr="00DE7FA4" w:rsidRDefault="006C58A8" w:rsidP="006C58A8">
            <w:pPr>
              <w:tabs>
                <w:tab w:val="left" w:pos="567"/>
              </w:tabs>
              <w:spacing w:after="0"/>
              <w:rPr>
                <w:rFonts w:ascii="Arial" w:hAnsi="Arial" w:cs="Arial"/>
                <w:lang w:eastAsia="ja-JP"/>
              </w:rPr>
            </w:pPr>
          </w:p>
        </w:tc>
        <w:tc>
          <w:tcPr>
            <w:tcW w:w="1842" w:type="dxa"/>
          </w:tcPr>
          <w:p w14:paraId="5A128F3E" w14:textId="03A850B7" w:rsidR="006C58A8" w:rsidRPr="00DE7FA4" w:rsidRDefault="006C58A8" w:rsidP="006C58A8">
            <w:pPr>
              <w:tabs>
                <w:tab w:val="left" w:pos="567"/>
              </w:tabs>
              <w:spacing w:after="0"/>
              <w:rPr>
                <w:rFonts w:ascii="Arial" w:hAnsi="Arial" w:cs="Arial"/>
                <w:lang w:eastAsia="ja-JP"/>
              </w:rPr>
            </w:pPr>
            <w:r w:rsidRPr="00DE7FA4">
              <w:rPr>
                <w:rFonts w:ascii="Arial" w:hAnsi="Arial" w:cs="Arial"/>
                <w:lang w:eastAsia="ja-JP"/>
              </w:rPr>
              <w:t>Core part: 0</w:t>
            </w:r>
            <w:r w:rsidR="00EA6B91">
              <w:rPr>
                <w:rFonts w:ascii="Arial" w:hAnsi="Arial" w:cs="Arial"/>
                <w:lang w:eastAsia="ja-JP"/>
              </w:rPr>
              <w:t>6</w:t>
            </w:r>
            <w:r w:rsidRPr="00DE7FA4">
              <w:rPr>
                <w:rFonts w:ascii="Arial" w:hAnsi="Arial" w:cs="Arial"/>
                <w:lang w:eastAsia="ja-JP"/>
              </w:rPr>
              <w:t>/2023</w:t>
            </w:r>
          </w:p>
        </w:tc>
        <w:tc>
          <w:tcPr>
            <w:tcW w:w="2268" w:type="dxa"/>
          </w:tcPr>
          <w:p w14:paraId="33B05A96" w14:textId="77777777" w:rsidR="006C58A8"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Performance part: </w:t>
            </w:r>
          </w:p>
          <w:p w14:paraId="150E2BE5" w14:textId="41812590" w:rsidR="00ED5DC7" w:rsidRPr="00DE7FA4" w:rsidRDefault="00ED5DC7" w:rsidP="006C58A8">
            <w:pPr>
              <w:tabs>
                <w:tab w:val="left" w:pos="567"/>
              </w:tabs>
              <w:spacing w:after="0"/>
              <w:rPr>
                <w:rFonts w:ascii="Arial" w:hAnsi="Arial" w:cs="Arial"/>
                <w:lang w:eastAsia="ja-JP"/>
              </w:rPr>
            </w:pPr>
          </w:p>
        </w:tc>
        <w:tc>
          <w:tcPr>
            <w:tcW w:w="1694" w:type="dxa"/>
            <w:gridSpan w:val="2"/>
          </w:tcPr>
          <w:p w14:paraId="5BB6B905" w14:textId="5BF3ADC4" w:rsidR="006C58A8" w:rsidRPr="00DE7FA4" w:rsidRDefault="006C58A8" w:rsidP="006C58A8">
            <w:pPr>
              <w:tabs>
                <w:tab w:val="left" w:pos="567"/>
              </w:tabs>
              <w:spacing w:after="0"/>
              <w:rPr>
                <w:rFonts w:ascii="Arial" w:hAnsi="Arial" w:cs="Arial"/>
                <w:highlight w:val="yellow"/>
                <w:lang w:eastAsia="ja-JP"/>
              </w:rPr>
            </w:pPr>
            <w:r w:rsidRPr="00DE7FA4">
              <w:rPr>
                <w:rFonts w:ascii="Arial" w:hAnsi="Arial" w:cs="Arial"/>
                <w:lang w:eastAsia="ja-JP"/>
              </w:rPr>
              <w:t xml:space="preserve">Testing part: </w:t>
            </w:r>
          </w:p>
        </w:tc>
      </w:tr>
      <w:tr w:rsidR="006C58A8" w:rsidRPr="008836AC" w14:paraId="2EC56AAA" w14:textId="77777777" w:rsidTr="00871653">
        <w:tc>
          <w:tcPr>
            <w:tcW w:w="2436" w:type="dxa"/>
          </w:tcPr>
          <w:p w14:paraId="67092FF9" w14:textId="77777777" w:rsidR="006C58A8" w:rsidRDefault="006C58A8" w:rsidP="006C58A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6C58A8" w:rsidRDefault="006C58A8" w:rsidP="006C58A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E5E2201" w:rsidR="006C58A8" w:rsidRPr="008836AC" w:rsidRDefault="006C58A8" w:rsidP="006C58A8">
            <w:pPr>
              <w:tabs>
                <w:tab w:val="left" w:pos="567"/>
              </w:tabs>
              <w:spacing w:after="0"/>
              <w:rPr>
                <w:rFonts w:ascii="Arial" w:hAnsi="Arial" w:cs="Arial"/>
                <w:lang w:eastAsia="ja-JP"/>
              </w:rPr>
            </w:pPr>
          </w:p>
        </w:tc>
        <w:tc>
          <w:tcPr>
            <w:tcW w:w="1842" w:type="dxa"/>
          </w:tcPr>
          <w:p w14:paraId="28B58AA7" w14:textId="77777777" w:rsidR="006C58A8" w:rsidRDefault="006C58A8" w:rsidP="006C58A8">
            <w:pPr>
              <w:tabs>
                <w:tab w:val="left" w:pos="567"/>
              </w:tabs>
              <w:spacing w:after="0"/>
              <w:rPr>
                <w:rFonts w:ascii="Arial" w:hAnsi="Arial" w:cs="Arial"/>
                <w:lang w:eastAsia="ja-JP"/>
              </w:rPr>
            </w:pPr>
            <w:r>
              <w:rPr>
                <w:rFonts w:ascii="Arial" w:hAnsi="Arial" w:cs="Arial"/>
                <w:lang w:eastAsia="ja-JP"/>
              </w:rPr>
              <w:t xml:space="preserve">Core part: </w:t>
            </w:r>
          </w:p>
          <w:p w14:paraId="5794DFF7" w14:textId="5A284739" w:rsidR="006C58A8" w:rsidRPr="008836AC" w:rsidRDefault="000C3EC5" w:rsidP="006C58A8">
            <w:pPr>
              <w:tabs>
                <w:tab w:val="left" w:pos="567"/>
              </w:tabs>
              <w:spacing w:after="0"/>
              <w:rPr>
                <w:rFonts w:ascii="Arial" w:hAnsi="Arial" w:cs="Arial"/>
                <w:lang w:eastAsia="ja-JP"/>
              </w:rPr>
            </w:pPr>
            <w:r>
              <w:rPr>
                <w:rFonts w:ascii="Arial" w:hAnsi="Arial" w:cs="Arial"/>
                <w:color w:val="00B050"/>
                <w:lang w:eastAsia="ja-JP"/>
              </w:rPr>
              <w:t>100</w:t>
            </w:r>
            <w:r w:rsidRPr="00ED5DC7">
              <w:rPr>
                <w:rFonts w:ascii="Arial" w:hAnsi="Arial" w:cs="Arial"/>
                <w:color w:val="00B050"/>
                <w:lang w:eastAsia="ja-JP"/>
              </w:rPr>
              <w:t>%</w:t>
            </w:r>
          </w:p>
        </w:tc>
        <w:tc>
          <w:tcPr>
            <w:tcW w:w="2268" w:type="dxa"/>
          </w:tcPr>
          <w:p w14:paraId="70CAB1BA" w14:textId="77777777" w:rsidR="00ED5DC7" w:rsidRDefault="006C58A8" w:rsidP="006C58A8">
            <w:pPr>
              <w:tabs>
                <w:tab w:val="left" w:pos="567"/>
              </w:tabs>
              <w:spacing w:after="0"/>
              <w:rPr>
                <w:rFonts w:ascii="Arial" w:hAnsi="Arial" w:cs="Arial"/>
                <w:lang w:eastAsia="ja-JP"/>
              </w:rPr>
            </w:pPr>
            <w:r>
              <w:rPr>
                <w:rFonts w:ascii="Arial" w:hAnsi="Arial" w:cs="Arial"/>
                <w:lang w:eastAsia="ja-JP"/>
              </w:rPr>
              <w:t>Performance Part:</w:t>
            </w:r>
          </w:p>
          <w:p w14:paraId="0560E286" w14:textId="6B2D3CC4" w:rsidR="006C58A8" w:rsidRPr="008836AC" w:rsidRDefault="006C58A8" w:rsidP="006C58A8">
            <w:pPr>
              <w:tabs>
                <w:tab w:val="left" w:pos="567"/>
              </w:tabs>
              <w:spacing w:after="0"/>
              <w:rPr>
                <w:rFonts w:ascii="Arial" w:hAnsi="Arial" w:cs="Arial"/>
                <w:lang w:eastAsia="ja-JP"/>
              </w:rPr>
            </w:pPr>
          </w:p>
        </w:tc>
        <w:tc>
          <w:tcPr>
            <w:tcW w:w="1694" w:type="dxa"/>
            <w:gridSpan w:val="2"/>
          </w:tcPr>
          <w:p w14:paraId="70DECF59" w14:textId="1ECDF139" w:rsidR="006C58A8" w:rsidRPr="006A7BCB" w:rsidRDefault="006C58A8" w:rsidP="006C58A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D8493EC" w:rsidR="00EF4800" w:rsidRPr="00AE5747" w:rsidRDefault="00DE7FA4" w:rsidP="001A248F">
            <w:pPr>
              <w:tabs>
                <w:tab w:val="left" w:pos="567"/>
              </w:tabs>
              <w:spacing w:after="0"/>
              <w:rPr>
                <w:rFonts w:ascii="Arial" w:hAnsi="Arial" w:cs="Arial"/>
              </w:rPr>
            </w:pPr>
            <w:r w:rsidRPr="00AE5747">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0F2088C" w:rsidR="006C4E32" w:rsidRPr="00AE5747" w:rsidRDefault="00DE7FA4" w:rsidP="0036248C">
            <w:pPr>
              <w:tabs>
                <w:tab w:val="left" w:pos="567"/>
              </w:tabs>
              <w:spacing w:after="0"/>
              <w:rPr>
                <w:rFonts w:ascii="Arial" w:hAnsi="Arial" w:cs="Arial"/>
                <w:lang w:eastAsia="ja-JP"/>
              </w:rPr>
            </w:pPr>
            <w:r w:rsidRPr="00AE5747">
              <w:rPr>
                <w:rFonts w:ascii="Arial" w:hAnsi="Arial" w:cs="Arial"/>
                <w:lang w:eastAsia="ja-JP"/>
              </w:rPr>
              <w:t>Daniel Popp</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F9ABDA0" w:rsidR="006C4E32" w:rsidRPr="008836AC" w:rsidRDefault="00DE7FA4" w:rsidP="001A248F">
            <w:pPr>
              <w:tabs>
                <w:tab w:val="left" w:pos="567"/>
              </w:tabs>
              <w:spacing w:after="0"/>
              <w:rPr>
                <w:rFonts w:ascii="Arial" w:hAnsi="Arial" w:cs="Arial"/>
                <w:lang w:eastAsia="ja-JP"/>
              </w:rPr>
            </w:pPr>
            <w:r>
              <w:rPr>
                <w:rFonts w:ascii="Arial" w:hAnsi="Arial" w:cs="Arial"/>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6C7F5C0" w:rsidR="006C4E32" w:rsidRPr="008836AC" w:rsidRDefault="00DE7FA4" w:rsidP="001A248F">
            <w:pPr>
              <w:tabs>
                <w:tab w:val="left" w:pos="567"/>
              </w:tabs>
              <w:spacing w:after="0"/>
              <w:rPr>
                <w:rFonts w:ascii="Arial" w:hAnsi="Arial" w:cs="Arial"/>
              </w:rPr>
            </w:pPr>
            <w:r>
              <w:rPr>
                <w:rFonts w:ascii="Arial" w:hAnsi="Arial" w:cs="Arial"/>
              </w:rPr>
              <w:t>d_popp@apple.com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14A5D">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shd w:val="clear" w:color="auto" w:fill="auto"/>
            <w:vAlign w:val="center"/>
          </w:tcPr>
          <w:p w14:paraId="0D9BB93B" w14:textId="48501F26" w:rsidR="00D22398" w:rsidRPr="008836AC" w:rsidRDefault="000C3EC5" w:rsidP="00C4666A">
            <w:pPr>
              <w:pStyle w:val="TAL"/>
              <w:jc w:val="center"/>
              <w:rPr>
                <w:color w:val="FF0000"/>
                <w:lang w:eastAsia="ja-JP"/>
              </w:rPr>
            </w:pPr>
            <w:r w:rsidRPr="000C3EC5">
              <w:rPr>
                <w:color w:val="70AD47" w:themeColor="accent6"/>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CF5F0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CF5F00">
      <w:pPr>
        <w:pStyle w:val="Heading4"/>
        <w:rPr>
          <w:lang w:eastAsia="ja-JP"/>
        </w:rPr>
      </w:pPr>
      <w:r>
        <w:rPr>
          <w:lang w:eastAsia="ja-JP"/>
        </w:rPr>
        <w:t>2.3.1</w:t>
      </w:r>
      <w:r>
        <w:rPr>
          <w:lang w:eastAsia="ja-JP"/>
        </w:rPr>
        <w:tab/>
        <w:t>Agreements</w:t>
      </w:r>
    </w:p>
    <w:p w14:paraId="05E6C52A" w14:textId="77777777" w:rsidR="00701410" w:rsidRPr="003A4B47" w:rsidRDefault="00701410" w:rsidP="00CF5F0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CF5F00">
      <w:pPr>
        <w:pStyle w:val="Heading2"/>
        <w:rPr>
          <w:lang w:eastAsia="ja-JP"/>
        </w:rPr>
      </w:pPr>
      <w:r>
        <w:rPr>
          <w:lang w:eastAsia="ja-JP"/>
        </w:rPr>
        <w:t>2.4</w:t>
      </w:r>
      <w:r>
        <w:rPr>
          <w:lang w:eastAsia="ja-JP"/>
        </w:rPr>
        <w:tab/>
      </w:r>
      <w:r>
        <w:rPr>
          <w:rFonts w:hint="eastAsia"/>
          <w:lang w:eastAsia="ja-JP"/>
        </w:rPr>
        <w:t>RAN4</w:t>
      </w:r>
    </w:p>
    <w:p w14:paraId="40FFFE7A" w14:textId="55F5A40F" w:rsidR="00701410" w:rsidRDefault="00701410" w:rsidP="00CF5F00">
      <w:pPr>
        <w:pStyle w:val="Heading4"/>
        <w:rPr>
          <w:lang w:eastAsia="ja-JP"/>
        </w:rPr>
      </w:pPr>
      <w:r>
        <w:rPr>
          <w:lang w:eastAsia="ja-JP"/>
        </w:rPr>
        <w:t>2.4.1</w:t>
      </w:r>
      <w:r>
        <w:rPr>
          <w:lang w:eastAsia="ja-JP"/>
        </w:rPr>
        <w:tab/>
        <w:t>Agreements</w:t>
      </w:r>
    </w:p>
    <w:p w14:paraId="14BD7B93" w14:textId="2E5B598A" w:rsidR="000C3EC5" w:rsidRPr="000C3EC5" w:rsidRDefault="00EF7003" w:rsidP="000C3EC5">
      <w:pPr>
        <w:pStyle w:val="Heading4"/>
        <w:numPr>
          <w:ilvl w:val="3"/>
          <w:numId w:val="26"/>
        </w:numPr>
        <w:rPr>
          <w:rFonts w:cs="Arial"/>
          <w:sz w:val="22"/>
          <w:szCs w:val="22"/>
        </w:rPr>
      </w:pPr>
      <w:r w:rsidRPr="00CD6E07">
        <w:rPr>
          <w:rFonts w:cs="Arial"/>
          <w:sz w:val="22"/>
          <w:szCs w:val="22"/>
        </w:rPr>
        <w:t>Agreements at the RAN4#10</w:t>
      </w:r>
      <w:r>
        <w:rPr>
          <w:rFonts w:cs="Arial"/>
          <w:sz w:val="22"/>
          <w:szCs w:val="22"/>
        </w:rPr>
        <w:t>6</w:t>
      </w:r>
      <w:r w:rsidR="000C3EC5">
        <w:rPr>
          <w:rFonts w:cs="Arial"/>
          <w:sz w:val="22"/>
          <w:szCs w:val="22"/>
        </w:rPr>
        <w:t>bis-e</w:t>
      </w:r>
      <w:r w:rsidRPr="00CD6E07">
        <w:rPr>
          <w:rFonts w:cs="Arial"/>
          <w:sz w:val="22"/>
          <w:szCs w:val="22"/>
        </w:rPr>
        <w:t xml:space="preserve"> meeting</w:t>
      </w:r>
    </w:p>
    <w:p w14:paraId="7C03588C" w14:textId="1FA03698" w:rsidR="00510283" w:rsidRDefault="00510283" w:rsidP="00580289">
      <w:pPr>
        <w:pStyle w:val="ListParagraph"/>
        <w:numPr>
          <w:ilvl w:val="0"/>
          <w:numId w:val="28"/>
        </w:numPr>
        <w:ind w:leftChars="0"/>
        <w:rPr>
          <w:rFonts w:ascii="Arial" w:hAnsi="Arial" w:cs="Arial"/>
          <w:sz w:val="22"/>
        </w:rPr>
      </w:pPr>
      <w:r w:rsidRPr="00510283">
        <w:rPr>
          <w:rFonts w:ascii="Arial" w:hAnsi="Arial" w:cs="Arial"/>
          <w:sz w:val="22"/>
        </w:rPr>
        <w:t>Running</w:t>
      </w:r>
      <w:r w:rsidR="009B65FA">
        <w:rPr>
          <w:rFonts w:ascii="Arial" w:hAnsi="Arial" w:cs="Arial"/>
          <w:sz w:val="22"/>
        </w:rPr>
        <w:t xml:space="preserve"> draft</w:t>
      </w:r>
      <w:r w:rsidRPr="00510283">
        <w:rPr>
          <w:rFonts w:ascii="Arial" w:hAnsi="Arial" w:cs="Arial"/>
          <w:sz w:val="22"/>
        </w:rPr>
        <w:t xml:space="preserve"> CR [</w:t>
      </w:r>
      <w:r w:rsidR="00571329">
        <w:rPr>
          <w:rFonts w:ascii="Arial" w:hAnsi="Arial" w:cs="Arial"/>
          <w:sz w:val="22"/>
        </w:rPr>
        <w:t>14</w:t>
      </w:r>
      <w:r w:rsidRPr="00510283">
        <w:rPr>
          <w:rFonts w:ascii="Arial" w:hAnsi="Arial" w:cs="Arial"/>
          <w:sz w:val="22"/>
        </w:rPr>
        <w:t xml:space="preserve">] on </w:t>
      </w:r>
      <w:r w:rsidR="00541430">
        <w:rPr>
          <w:rFonts w:ascii="Arial" w:hAnsi="Arial" w:cs="Arial"/>
          <w:sz w:val="22"/>
        </w:rPr>
        <w:t>implementing</w:t>
      </w:r>
      <w:r w:rsidRPr="00510283">
        <w:rPr>
          <w:rFonts w:ascii="Arial" w:hAnsi="Arial" w:cs="Arial"/>
          <w:sz w:val="22"/>
        </w:rPr>
        <w:t xml:space="preserve"> </w:t>
      </w:r>
      <w:r w:rsidR="00580289">
        <w:rPr>
          <w:rFonts w:ascii="Arial" w:hAnsi="Arial" w:cs="Arial"/>
          <w:sz w:val="22"/>
        </w:rPr>
        <w:t>agreements made in previous meetings and RAN4#106</w:t>
      </w:r>
      <w:r w:rsidR="00571329">
        <w:rPr>
          <w:rFonts w:ascii="Arial" w:hAnsi="Arial" w:cs="Arial"/>
          <w:sz w:val="22"/>
        </w:rPr>
        <w:t>bis-e</w:t>
      </w:r>
      <w:r w:rsidRPr="00510283">
        <w:rPr>
          <w:rFonts w:ascii="Arial" w:hAnsi="Arial" w:cs="Arial"/>
          <w:sz w:val="22"/>
        </w:rPr>
        <w:t xml:space="preserve"> to 38.101-1 was </w:t>
      </w:r>
      <w:proofErr w:type="gramStart"/>
      <w:r w:rsidRPr="00510283">
        <w:rPr>
          <w:rFonts w:ascii="Arial" w:hAnsi="Arial" w:cs="Arial"/>
          <w:sz w:val="22"/>
        </w:rPr>
        <w:t>endorsed</w:t>
      </w:r>
      <w:proofErr w:type="gramEnd"/>
      <w:r w:rsidRPr="00510283">
        <w:rPr>
          <w:rFonts w:ascii="Arial" w:hAnsi="Arial" w:cs="Arial"/>
          <w:sz w:val="22"/>
        </w:rPr>
        <w:t xml:space="preserve"> </w:t>
      </w:r>
    </w:p>
    <w:p w14:paraId="6B63B49A" w14:textId="79DC9DD7" w:rsidR="009B65FA" w:rsidRDefault="009B65FA" w:rsidP="009B65FA">
      <w:pPr>
        <w:pStyle w:val="ListParagraph"/>
        <w:numPr>
          <w:ilvl w:val="0"/>
          <w:numId w:val="28"/>
        </w:numPr>
        <w:ind w:leftChars="0"/>
        <w:rPr>
          <w:rFonts w:ascii="Arial" w:hAnsi="Arial" w:cs="Arial"/>
          <w:sz w:val="22"/>
        </w:rPr>
      </w:pPr>
      <w:r w:rsidRPr="00510283">
        <w:rPr>
          <w:rFonts w:ascii="Arial" w:hAnsi="Arial" w:cs="Arial"/>
          <w:sz w:val="22"/>
        </w:rPr>
        <w:t>Running</w:t>
      </w:r>
      <w:r>
        <w:rPr>
          <w:rFonts w:ascii="Arial" w:hAnsi="Arial" w:cs="Arial"/>
          <w:sz w:val="22"/>
        </w:rPr>
        <w:t xml:space="preserve"> draft</w:t>
      </w:r>
      <w:r w:rsidRPr="00510283">
        <w:rPr>
          <w:rFonts w:ascii="Arial" w:hAnsi="Arial" w:cs="Arial"/>
          <w:sz w:val="22"/>
        </w:rPr>
        <w:t xml:space="preserve"> CR [</w:t>
      </w:r>
      <w:r w:rsidR="00571329">
        <w:rPr>
          <w:rFonts w:ascii="Arial" w:hAnsi="Arial" w:cs="Arial"/>
          <w:sz w:val="22"/>
        </w:rPr>
        <w:t>2</w:t>
      </w:r>
      <w:r w:rsidRPr="00510283">
        <w:rPr>
          <w:rFonts w:ascii="Arial" w:hAnsi="Arial" w:cs="Arial"/>
          <w:sz w:val="22"/>
        </w:rPr>
        <w:t xml:space="preserve">] on </w:t>
      </w:r>
      <w:r w:rsidR="00541430">
        <w:rPr>
          <w:rFonts w:ascii="Arial" w:hAnsi="Arial" w:cs="Arial"/>
          <w:sz w:val="22"/>
        </w:rPr>
        <w:t>implementing</w:t>
      </w:r>
      <w:r w:rsidRPr="00510283">
        <w:rPr>
          <w:rFonts w:ascii="Arial" w:hAnsi="Arial" w:cs="Arial"/>
          <w:sz w:val="22"/>
        </w:rPr>
        <w:t xml:space="preserve"> </w:t>
      </w:r>
      <w:r>
        <w:rPr>
          <w:rFonts w:ascii="Arial" w:hAnsi="Arial" w:cs="Arial"/>
          <w:sz w:val="22"/>
        </w:rPr>
        <w:t>agreements made in previous meetings and RAN4#106</w:t>
      </w:r>
      <w:r w:rsidR="00571329">
        <w:rPr>
          <w:rFonts w:ascii="Arial" w:hAnsi="Arial" w:cs="Arial"/>
          <w:sz w:val="22"/>
        </w:rPr>
        <w:t>bis-e</w:t>
      </w:r>
      <w:r w:rsidRPr="00510283">
        <w:rPr>
          <w:rFonts w:ascii="Arial" w:hAnsi="Arial" w:cs="Arial"/>
          <w:sz w:val="22"/>
        </w:rPr>
        <w:t xml:space="preserve"> to </w:t>
      </w:r>
      <w:r>
        <w:rPr>
          <w:rFonts w:ascii="Arial" w:hAnsi="Arial" w:cs="Arial"/>
          <w:sz w:val="22"/>
        </w:rPr>
        <w:t xml:space="preserve">TR </w:t>
      </w:r>
      <w:r w:rsidRPr="009B65FA">
        <w:rPr>
          <w:rFonts w:ascii="Arial" w:hAnsi="Arial" w:cs="Arial"/>
          <w:sz w:val="22"/>
        </w:rPr>
        <w:t>38.849</w:t>
      </w:r>
      <w:r>
        <w:rPr>
          <w:rFonts w:ascii="Arial" w:hAnsi="Arial" w:cs="Arial"/>
          <w:sz w:val="22"/>
        </w:rPr>
        <w:t xml:space="preserve"> </w:t>
      </w:r>
      <w:r w:rsidRPr="00510283">
        <w:rPr>
          <w:rFonts w:ascii="Arial" w:hAnsi="Arial" w:cs="Arial"/>
          <w:sz w:val="22"/>
        </w:rPr>
        <w:t xml:space="preserve">was </w:t>
      </w:r>
      <w:proofErr w:type="gramStart"/>
      <w:r w:rsidRPr="00510283">
        <w:rPr>
          <w:rFonts w:ascii="Arial" w:hAnsi="Arial" w:cs="Arial"/>
          <w:sz w:val="22"/>
        </w:rPr>
        <w:t>endorsed</w:t>
      </w:r>
      <w:proofErr w:type="gramEnd"/>
      <w:r w:rsidRPr="00510283">
        <w:rPr>
          <w:rFonts w:ascii="Arial" w:hAnsi="Arial" w:cs="Arial"/>
          <w:sz w:val="22"/>
        </w:rPr>
        <w:t xml:space="preserve"> </w:t>
      </w:r>
    </w:p>
    <w:p w14:paraId="1A3C15A4" w14:textId="36FEA08B" w:rsidR="009B65FA" w:rsidRDefault="00571329" w:rsidP="00580289">
      <w:pPr>
        <w:pStyle w:val="ListParagraph"/>
        <w:numPr>
          <w:ilvl w:val="0"/>
          <w:numId w:val="28"/>
        </w:numPr>
        <w:ind w:leftChars="0"/>
        <w:rPr>
          <w:rFonts w:ascii="Arial" w:hAnsi="Arial" w:cs="Arial"/>
          <w:sz w:val="22"/>
        </w:rPr>
      </w:pPr>
      <w:r>
        <w:rPr>
          <w:rFonts w:ascii="Arial" w:hAnsi="Arial" w:cs="Arial"/>
          <w:sz w:val="22"/>
        </w:rPr>
        <w:t xml:space="preserve">Draft </w:t>
      </w:r>
      <w:r w:rsidR="003816D0">
        <w:rPr>
          <w:rFonts w:ascii="Arial" w:hAnsi="Arial" w:cs="Arial"/>
          <w:sz w:val="22"/>
        </w:rPr>
        <w:t>CR</w:t>
      </w:r>
      <w:r>
        <w:rPr>
          <w:rFonts w:ascii="Arial" w:hAnsi="Arial" w:cs="Arial"/>
          <w:sz w:val="22"/>
        </w:rPr>
        <w:t>s</w:t>
      </w:r>
      <w:r w:rsidR="003816D0">
        <w:rPr>
          <w:rFonts w:ascii="Arial" w:hAnsi="Arial" w:cs="Arial"/>
          <w:sz w:val="22"/>
        </w:rPr>
        <w:t xml:space="preserve"> [</w:t>
      </w:r>
      <w:r>
        <w:rPr>
          <w:rFonts w:ascii="Arial" w:hAnsi="Arial" w:cs="Arial"/>
          <w:sz w:val="22"/>
        </w:rPr>
        <w:t>5</w:t>
      </w:r>
      <w:r w:rsidR="003816D0">
        <w:rPr>
          <w:rFonts w:ascii="Arial" w:hAnsi="Arial" w:cs="Arial"/>
          <w:sz w:val="22"/>
        </w:rPr>
        <w:t>]</w:t>
      </w:r>
      <w:r>
        <w:rPr>
          <w:rFonts w:ascii="Arial" w:hAnsi="Arial" w:cs="Arial"/>
          <w:sz w:val="22"/>
        </w:rPr>
        <w:t xml:space="preserve"> and [6]</w:t>
      </w:r>
      <w:r w:rsidR="003816D0">
        <w:rPr>
          <w:rFonts w:ascii="Arial" w:hAnsi="Arial" w:cs="Arial"/>
          <w:sz w:val="22"/>
        </w:rPr>
        <w:t xml:space="preserve"> </w:t>
      </w:r>
      <w:r w:rsidR="003816D0" w:rsidRPr="003816D0">
        <w:rPr>
          <w:rFonts w:ascii="Arial" w:hAnsi="Arial" w:cs="Arial"/>
          <w:sz w:val="22"/>
        </w:rPr>
        <w:t xml:space="preserve">on </w:t>
      </w:r>
      <w:r>
        <w:rPr>
          <w:rFonts w:ascii="Arial" w:hAnsi="Arial" w:cs="Arial"/>
          <w:sz w:val="22"/>
        </w:rPr>
        <w:t>a</w:t>
      </w:r>
      <w:r w:rsidRPr="00571329">
        <w:rPr>
          <w:rFonts w:ascii="Arial" w:hAnsi="Arial" w:cs="Arial"/>
          <w:sz w:val="22"/>
        </w:rPr>
        <w:t xml:space="preserve">dding missing requirements for NR-U </w:t>
      </w:r>
      <w:r>
        <w:rPr>
          <w:rFonts w:ascii="Arial" w:hAnsi="Arial" w:cs="Arial"/>
          <w:sz w:val="22"/>
        </w:rPr>
        <w:t>in Rel-16 and Rel-17 were</w:t>
      </w:r>
      <w:r w:rsidR="003816D0">
        <w:rPr>
          <w:rFonts w:ascii="Arial" w:hAnsi="Arial" w:cs="Arial"/>
          <w:sz w:val="22"/>
        </w:rPr>
        <w:t xml:space="preserve"> agreed. </w:t>
      </w:r>
    </w:p>
    <w:p w14:paraId="002FCB2D" w14:textId="23F9B14D" w:rsidR="00571329" w:rsidRPr="00571329" w:rsidRDefault="00571329" w:rsidP="00571329">
      <w:pPr>
        <w:pStyle w:val="ListParagraph"/>
        <w:numPr>
          <w:ilvl w:val="0"/>
          <w:numId w:val="28"/>
        </w:numPr>
        <w:ind w:leftChars="0"/>
        <w:rPr>
          <w:rFonts w:ascii="Arial" w:hAnsi="Arial" w:cs="Arial"/>
          <w:sz w:val="22"/>
        </w:rPr>
      </w:pPr>
      <w:r>
        <w:rPr>
          <w:rFonts w:ascii="Arial" w:hAnsi="Arial" w:cs="Arial"/>
          <w:sz w:val="22"/>
        </w:rPr>
        <w:t xml:space="preserve">Draft CR [9] </w:t>
      </w:r>
      <w:r w:rsidRPr="003816D0">
        <w:rPr>
          <w:rFonts w:ascii="Arial" w:hAnsi="Arial" w:cs="Arial"/>
          <w:sz w:val="22"/>
        </w:rPr>
        <w:t xml:space="preserve">on </w:t>
      </w:r>
      <w:r w:rsidRPr="00571329">
        <w:rPr>
          <w:rFonts w:ascii="Arial" w:hAnsi="Arial" w:cs="Arial"/>
          <w:sz w:val="22"/>
        </w:rPr>
        <w:t>NR-U PC3 UL-MIMO</w:t>
      </w:r>
      <w:r>
        <w:rPr>
          <w:rFonts w:ascii="Arial" w:hAnsi="Arial" w:cs="Arial"/>
          <w:sz w:val="22"/>
        </w:rPr>
        <w:t xml:space="preserve"> was agreed. </w:t>
      </w:r>
    </w:p>
    <w:p w14:paraId="4BA3BB60" w14:textId="1ADD29A4" w:rsidR="00EF7003" w:rsidRDefault="00510283" w:rsidP="00510283">
      <w:pPr>
        <w:pStyle w:val="ListParagraph"/>
        <w:numPr>
          <w:ilvl w:val="0"/>
          <w:numId w:val="28"/>
        </w:numPr>
        <w:ind w:leftChars="0"/>
        <w:rPr>
          <w:rFonts w:ascii="Arial" w:hAnsi="Arial" w:cs="Arial"/>
          <w:sz w:val="22"/>
        </w:rPr>
      </w:pPr>
      <w:r w:rsidRPr="00510283">
        <w:rPr>
          <w:rFonts w:ascii="Arial" w:hAnsi="Arial" w:cs="Arial"/>
          <w:sz w:val="22"/>
        </w:rPr>
        <w:t>WF</w:t>
      </w:r>
      <w:r>
        <w:rPr>
          <w:rFonts w:ascii="Arial" w:hAnsi="Arial" w:cs="Arial"/>
          <w:sz w:val="22"/>
        </w:rPr>
        <w:t xml:space="preserve"> [</w:t>
      </w:r>
      <w:r w:rsidR="006B19FC">
        <w:rPr>
          <w:rFonts w:ascii="Arial" w:hAnsi="Arial" w:cs="Arial"/>
          <w:sz w:val="22"/>
        </w:rPr>
        <w:t>1</w:t>
      </w:r>
      <w:r w:rsidR="00F3402F">
        <w:rPr>
          <w:rFonts w:ascii="Arial" w:hAnsi="Arial" w:cs="Arial"/>
          <w:sz w:val="22"/>
        </w:rPr>
        <w:t>3</w:t>
      </w:r>
      <w:r>
        <w:rPr>
          <w:rFonts w:ascii="Arial" w:hAnsi="Arial" w:cs="Arial"/>
          <w:sz w:val="22"/>
        </w:rPr>
        <w:t>]</w:t>
      </w:r>
      <w:r w:rsidR="006B19FC">
        <w:rPr>
          <w:rFonts w:ascii="Arial" w:hAnsi="Arial" w:cs="Arial"/>
          <w:sz w:val="22"/>
        </w:rPr>
        <w:t xml:space="preserve"> was agreed with the following content:</w:t>
      </w:r>
    </w:p>
    <w:p w14:paraId="100BBB1B" w14:textId="49916821" w:rsidR="005F25B2" w:rsidRDefault="00571329" w:rsidP="00D353EB">
      <w:pPr>
        <w:pStyle w:val="ListParagraph"/>
        <w:numPr>
          <w:ilvl w:val="1"/>
          <w:numId w:val="28"/>
        </w:numPr>
        <w:ind w:leftChars="0"/>
        <w:rPr>
          <w:rFonts w:ascii="Arial" w:hAnsi="Arial" w:cs="Arial"/>
          <w:sz w:val="22"/>
        </w:rPr>
      </w:pPr>
      <w:r>
        <w:rPr>
          <w:rFonts w:ascii="Arial" w:hAnsi="Arial" w:cs="Arial"/>
          <w:sz w:val="22"/>
        </w:rPr>
        <w:t>Updated table for covering the NS flags was agreed. The temporary flag NS_y3 was tentatively added to US VLP.</w:t>
      </w:r>
    </w:p>
    <w:p w14:paraId="4BEE4436" w14:textId="70CDBAC8" w:rsidR="00571329" w:rsidRDefault="00571329" w:rsidP="00D353EB">
      <w:pPr>
        <w:pStyle w:val="ListParagraph"/>
        <w:numPr>
          <w:ilvl w:val="1"/>
          <w:numId w:val="28"/>
        </w:numPr>
        <w:ind w:leftChars="0"/>
        <w:rPr>
          <w:rFonts w:ascii="Arial" w:hAnsi="Arial" w:cs="Arial"/>
          <w:sz w:val="22"/>
        </w:rPr>
      </w:pPr>
      <w:r>
        <w:rPr>
          <w:rFonts w:ascii="Arial" w:hAnsi="Arial" w:cs="Arial"/>
          <w:sz w:val="22"/>
        </w:rPr>
        <w:t>Japan LPI and VLP requirements and A-MPR are agreed.</w:t>
      </w:r>
    </w:p>
    <w:p w14:paraId="7E54EDAA" w14:textId="44F00AB3" w:rsidR="00571329" w:rsidRDefault="00F3402F" w:rsidP="00D353EB">
      <w:pPr>
        <w:pStyle w:val="ListParagraph"/>
        <w:numPr>
          <w:ilvl w:val="1"/>
          <w:numId w:val="28"/>
        </w:numPr>
        <w:ind w:leftChars="0"/>
        <w:rPr>
          <w:rFonts w:ascii="Arial" w:hAnsi="Arial" w:cs="Arial"/>
          <w:sz w:val="22"/>
        </w:rPr>
      </w:pPr>
      <w:r>
        <w:rPr>
          <w:rFonts w:ascii="Arial" w:hAnsi="Arial" w:cs="Arial"/>
          <w:sz w:val="22"/>
        </w:rPr>
        <w:t xml:space="preserve">VLP requirements and A-MPR are agreed corresponding to the regions </w:t>
      </w:r>
      <w:r w:rsidR="00571329">
        <w:rPr>
          <w:rFonts w:ascii="Arial" w:hAnsi="Arial" w:cs="Arial"/>
          <w:sz w:val="22"/>
        </w:rPr>
        <w:t>EU/CEPT and Hong Kong</w:t>
      </w:r>
      <w:r>
        <w:rPr>
          <w:rFonts w:ascii="Arial" w:hAnsi="Arial" w:cs="Arial"/>
          <w:sz w:val="22"/>
        </w:rPr>
        <w:t>.</w:t>
      </w:r>
      <w:r w:rsidR="00571329">
        <w:rPr>
          <w:rFonts w:ascii="Arial" w:hAnsi="Arial" w:cs="Arial"/>
          <w:sz w:val="22"/>
        </w:rPr>
        <w:t xml:space="preserve"> </w:t>
      </w:r>
    </w:p>
    <w:p w14:paraId="22EF7455" w14:textId="4C47157E" w:rsidR="00F3402F" w:rsidRDefault="00F3402F" w:rsidP="00D353EB">
      <w:pPr>
        <w:pStyle w:val="ListParagraph"/>
        <w:numPr>
          <w:ilvl w:val="1"/>
          <w:numId w:val="28"/>
        </w:numPr>
        <w:ind w:leftChars="0"/>
        <w:rPr>
          <w:rFonts w:ascii="Arial" w:hAnsi="Arial" w:cs="Arial"/>
          <w:sz w:val="22"/>
        </w:rPr>
      </w:pPr>
      <w:r>
        <w:rPr>
          <w:rFonts w:ascii="Arial" w:hAnsi="Arial" w:cs="Arial"/>
          <w:sz w:val="22"/>
        </w:rPr>
        <w:t xml:space="preserve">VLP requirements and A-MPR are agreed corresponding to the regions UK, Morocco, Qatar, </w:t>
      </w:r>
      <w:proofErr w:type="gramStart"/>
      <w:r>
        <w:rPr>
          <w:rFonts w:ascii="Arial" w:hAnsi="Arial" w:cs="Arial"/>
          <w:sz w:val="22"/>
        </w:rPr>
        <w:t>Jordan</w:t>
      </w:r>
      <w:proofErr w:type="gramEnd"/>
      <w:r>
        <w:rPr>
          <w:rFonts w:ascii="Arial" w:hAnsi="Arial" w:cs="Arial"/>
          <w:sz w:val="22"/>
        </w:rPr>
        <w:t xml:space="preserve"> and Malaysia VLP.</w:t>
      </w:r>
    </w:p>
    <w:p w14:paraId="471BE595" w14:textId="2DF20C13" w:rsidR="00F3402F" w:rsidRDefault="00F3402F" w:rsidP="00D353EB">
      <w:pPr>
        <w:pStyle w:val="ListParagraph"/>
        <w:numPr>
          <w:ilvl w:val="1"/>
          <w:numId w:val="28"/>
        </w:numPr>
        <w:ind w:leftChars="0"/>
        <w:rPr>
          <w:rFonts w:ascii="Arial" w:hAnsi="Arial" w:cs="Arial"/>
          <w:sz w:val="22"/>
        </w:rPr>
      </w:pPr>
      <w:r>
        <w:rPr>
          <w:rFonts w:ascii="Arial" w:hAnsi="Arial" w:cs="Arial"/>
          <w:sz w:val="22"/>
        </w:rPr>
        <w:t>VLP requirements and A-MPR are agreed corresponding to the regions Canada and Dominican Republic.</w:t>
      </w:r>
    </w:p>
    <w:p w14:paraId="46A3C878" w14:textId="5FB41321" w:rsidR="00F3402F" w:rsidRDefault="00F3402F" w:rsidP="00D353EB">
      <w:pPr>
        <w:pStyle w:val="ListParagraph"/>
        <w:numPr>
          <w:ilvl w:val="1"/>
          <w:numId w:val="28"/>
        </w:numPr>
        <w:ind w:leftChars="0"/>
        <w:rPr>
          <w:rFonts w:ascii="Arial" w:hAnsi="Arial" w:cs="Arial"/>
          <w:sz w:val="22"/>
        </w:rPr>
      </w:pPr>
      <w:r>
        <w:rPr>
          <w:rFonts w:ascii="Arial" w:hAnsi="Arial" w:cs="Arial"/>
          <w:sz w:val="22"/>
        </w:rPr>
        <w:t>VLP requirements and A-MPR are agreed corresponding to the region Brazil.</w:t>
      </w:r>
    </w:p>
    <w:p w14:paraId="5C20334B" w14:textId="54A1C98F" w:rsidR="00F3402F" w:rsidRDefault="00F3402F" w:rsidP="00D353EB">
      <w:pPr>
        <w:pStyle w:val="ListParagraph"/>
        <w:numPr>
          <w:ilvl w:val="1"/>
          <w:numId w:val="28"/>
        </w:numPr>
        <w:ind w:leftChars="0"/>
        <w:rPr>
          <w:rFonts w:ascii="Arial" w:hAnsi="Arial" w:cs="Arial"/>
          <w:sz w:val="22"/>
        </w:rPr>
      </w:pPr>
      <w:r>
        <w:rPr>
          <w:rFonts w:ascii="Arial" w:hAnsi="Arial" w:cs="Arial"/>
          <w:sz w:val="22"/>
        </w:rPr>
        <w:t xml:space="preserve">VLP requirements and A-MPR are agreed corresponding to the regions Australia, New </w:t>
      </w:r>
      <w:proofErr w:type="gramStart"/>
      <w:r>
        <w:rPr>
          <w:rFonts w:ascii="Arial" w:hAnsi="Arial" w:cs="Arial"/>
          <w:sz w:val="22"/>
        </w:rPr>
        <w:t>Zealand</w:t>
      </w:r>
      <w:proofErr w:type="gramEnd"/>
      <w:r>
        <w:rPr>
          <w:rFonts w:ascii="Arial" w:hAnsi="Arial" w:cs="Arial"/>
          <w:sz w:val="22"/>
        </w:rPr>
        <w:t xml:space="preserve"> and Kenya.</w:t>
      </w:r>
    </w:p>
    <w:p w14:paraId="32501153" w14:textId="1E1EFD74" w:rsidR="00724025" w:rsidRDefault="00724025" w:rsidP="00724025">
      <w:pPr>
        <w:pStyle w:val="Heading4"/>
        <w:numPr>
          <w:ilvl w:val="3"/>
          <w:numId w:val="26"/>
        </w:numPr>
        <w:rPr>
          <w:rFonts w:cs="Arial"/>
          <w:sz w:val="22"/>
          <w:szCs w:val="22"/>
        </w:rPr>
      </w:pPr>
      <w:r w:rsidRPr="00CD6E07">
        <w:rPr>
          <w:rFonts w:cs="Arial"/>
          <w:sz w:val="22"/>
          <w:szCs w:val="22"/>
        </w:rPr>
        <w:t>Agreements at the RAN4#10</w:t>
      </w:r>
      <w:r w:rsidR="00287CF0">
        <w:rPr>
          <w:rFonts w:cs="Arial"/>
          <w:sz w:val="22"/>
          <w:szCs w:val="22"/>
        </w:rPr>
        <w:t>7</w:t>
      </w:r>
      <w:r w:rsidRPr="00CD6E07">
        <w:rPr>
          <w:rFonts w:cs="Arial"/>
          <w:sz w:val="22"/>
          <w:szCs w:val="22"/>
        </w:rPr>
        <w:t xml:space="preserve"> meeting</w:t>
      </w:r>
    </w:p>
    <w:p w14:paraId="40E60F9D" w14:textId="1910BB8D" w:rsidR="00A37672" w:rsidRPr="00A37672" w:rsidRDefault="00A37672" w:rsidP="00A37672">
      <w:pPr>
        <w:pStyle w:val="ListParagraph"/>
        <w:numPr>
          <w:ilvl w:val="0"/>
          <w:numId w:val="29"/>
        </w:numPr>
        <w:ind w:leftChars="0"/>
        <w:rPr>
          <w:rFonts w:ascii="Arial" w:hAnsi="Arial" w:cs="Arial"/>
          <w:sz w:val="22"/>
        </w:rPr>
      </w:pPr>
      <w:r w:rsidRPr="00A37672">
        <w:rPr>
          <w:rFonts w:ascii="Arial" w:hAnsi="Arial" w:cs="Arial"/>
          <w:sz w:val="22"/>
        </w:rPr>
        <w:t>CR [</w:t>
      </w:r>
      <w:r>
        <w:rPr>
          <w:rFonts w:ascii="Arial" w:hAnsi="Arial" w:cs="Arial"/>
          <w:sz w:val="22"/>
        </w:rPr>
        <w:t>22</w:t>
      </w:r>
      <w:r w:rsidRPr="00A37672">
        <w:rPr>
          <w:rFonts w:ascii="Arial" w:hAnsi="Arial" w:cs="Arial"/>
          <w:sz w:val="22"/>
        </w:rPr>
        <w:t xml:space="preserve">] on </w:t>
      </w:r>
      <w:r>
        <w:rPr>
          <w:rFonts w:ascii="Arial" w:hAnsi="Arial" w:cs="Arial"/>
          <w:sz w:val="22"/>
        </w:rPr>
        <w:t>i</w:t>
      </w:r>
      <w:r w:rsidRPr="00A37672">
        <w:rPr>
          <w:rFonts w:ascii="Arial" w:hAnsi="Arial" w:cs="Arial"/>
          <w:sz w:val="22"/>
        </w:rPr>
        <w:t>ntroduction of enhancements for unlicensed access to 38.101-1</w:t>
      </w:r>
      <w:r>
        <w:rPr>
          <w:rFonts w:ascii="Arial" w:hAnsi="Arial" w:cs="Arial"/>
          <w:sz w:val="22"/>
        </w:rPr>
        <w:t xml:space="preserve"> </w:t>
      </w:r>
      <w:r w:rsidRPr="00A37672">
        <w:rPr>
          <w:rFonts w:ascii="Arial" w:hAnsi="Arial" w:cs="Arial"/>
          <w:sz w:val="22"/>
        </w:rPr>
        <w:t xml:space="preserve">was </w:t>
      </w:r>
      <w:r>
        <w:rPr>
          <w:rFonts w:ascii="Arial" w:hAnsi="Arial" w:cs="Arial"/>
          <w:sz w:val="22"/>
        </w:rPr>
        <w:t>agreed</w:t>
      </w:r>
      <w:r w:rsidR="007D3EC4">
        <w:rPr>
          <w:rFonts w:ascii="Arial" w:hAnsi="Arial" w:cs="Arial"/>
          <w:sz w:val="22"/>
        </w:rPr>
        <w:t>.</w:t>
      </w:r>
      <w:r w:rsidRPr="00A37672">
        <w:rPr>
          <w:rFonts w:ascii="Arial" w:hAnsi="Arial" w:cs="Arial"/>
          <w:sz w:val="22"/>
        </w:rPr>
        <w:t xml:space="preserve"> </w:t>
      </w:r>
    </w:p>
    <w:p w14:paraId="0C7132A9" w14:textId="31F7D276" w:rsidR="00B107EA" w:rsidRPr="00A37672" w:rsidRDefault="00B107EA" w:rsidP="00B107EA">
      <w:pPr>
        <w:pStyle w:val="ListParagraph"/>
        <w:numPr>
          <w:ilvl w:val="0"/>
          <w:numId w:val="29"/>
        </w:numPr>
        <w:ind w:leftChars="0"/>
        <w:rPr>
          <w:rFonts w:ascii="Arial" w:hAnsi="Arial" w:cs="Arial"/>
          <w:sz w:val="22"/>
        </w:rPr>
      </w:pPr>
      <w:r>
        <w:rPr>
          <w:rFonts w:ascii="Arial" w:hAnsi="Arial" w:cs="Arial"/>
          <w:sz w:val="22"/>
        </w:rPr>
        <w:t>Response LS</w:t>
      </w:r>
      <w:r w:rsidRPr="00A37672">
        <w:rPr>
          <w:rFonts w:ascii="Arial" w:hAnsi="Arial" w:cs="Arial"/>
          <w:sz w:val="22"/>
        </w:rPr>
        <w:t xml:space="preserve"> [</w:t>
      </w:r>
      <w:r>
        <w:rPr>
          <w:rFonts w:ascii="Arial" w:hAnsi="Arial" w:cs="Arial"/>
          <w:sz w:val="22"/>
        </w:rPr>
        <w:t>24</w:t>
      </w:r>
      <w:r w:rsidRPr="00A37672">
        <w:rPr>
          <w:rFonts w:ascii="Arial" w:hAnsi="Arial" w:cs="Arial"/>
          <w:sz w:val="22"/>
        </w:rPr>
        <w:t xml:space="preserve">] </w:t>
      </w:r>
      <w:r>
        <w:rPr>
          <w:rFonts w:ascii="Arial" w:hAnsi="Arial" w:cs="Arial"/>
          <w:sz w:val="22"/>
        </w:rPr>
        <w:t xml:space="preserve">to RAN1 </w:t>
      </w:r>
      <w:r w:rsidRPr="00A37672">
        <w:rPr>
          <w:rFonts w:ascii="Arial" w:hAnsi="Arial" w:cs="Arial"/>
          <w:sz w:val="22"/>
        </w:rPr>
        <w:t>on</w:t>
      </w:r>
      <w:r w:rsidRPr="00B107EA">
        <w:rPr>
          <w:rFonts w:ascii="Arial" w:hAnsi="Arial" w:cs="Arial"/>
          <w:sz w:val="22"/>
        </w:rPr>
        <w:t xml:space="preserve"> LS on extending the maximum range for NS values</w:t>
      </w:r>
      <w:r w:rsidR="00FB2DB2">
        <w:rPr>
          <w:rFonts w:ascii="Arial" w:hAnsi="Arial" w:cs="Arial"/>
          <w:sz w:val="22"/>
        </w:rPr>
        <w:t xml:space="preserve"> </w:t>
      </w:r>
      <w:r w:rsidRPr="00A37672">
        <w:rPr>
          <w:rFonts w:ascii="Arial" w:hAnsi="Arial" w:cs="Arial"/>
          <w:sz w:val="22"/>
        </w:rPr>
        <w:t xml:space="preserve">was </w:t>
      </w:r>
      <w:r>
        <w:rPr>
          <w:rFonts w:ascii="Arial" w:hAnsi="Arial" w:cs="Arial"/>
          <w:sz w:val="22"/>
        </w:rPr>
        <w:t>agreed</w:t>
      </w:r>
      <w:r w:rsidR="007D3EC4">
        <w:rPr>
          <w:rFonts w:ascii="Arial" w:hAnsi="Arial" w:cs="Arial"/>
          <w:sz w:val="22"/>
        </w:rPr>
        <w:t>.</w:t>
      </w:r>
      <w:r w:rsidRPr="00A37672">
        <w:rPr>
          <w:rFonts w:ascii="Arial" w:hAnsi="Arial" w:cs="Arial"/>
          <w:sz w:val="22"/>
        </w:rPr>
        <w:t xml:space="preserve"> </w:t>
      </w:r>
    </w:p>
    <w:p w14:paraId="0756BEA6" w14:textId="0B51C23A" w:rsidR="00F12B85" w:rsidRPr="00A37672" w:rsidRDefault="00F12B85" w:rsidP="00F12B85">
      <w:pPr>
        <w:pStyle w:val="ListParagraph"/>
        <w:numPr>
          <w:ilvl w:val="0"/>
          <w:numId w:val="29"/>
        </w:numPr>
        <w:ind w:leftChars="0"/>
        <w:rPr>
          <w:rFonts w:ascii="Arial" w:hAnsi="Arial" w:cs="Arial"/>
          <w:sz w:val="22"/>
        </w:rPr>
      </w:pPr>
      <w:r w:rsidRPr="00A37672">
        <w:rPr>
          <w:rFonts w:ascii="Arial" w:hAnsi="Arial" w:cs="Arial"/>
          <w:sz w:val="22"/>
        </w:rPr>
        <w:t>CR [</w:t>
      </w:r>
      <w:r>
        <w:rPr>
          <w:rFonts w:ascii="Arial" w:hAnsi="Arial" w:cs="Arial"/>
          <w:sz w:val="22"/>
        </w:rPr>
        <w:t>20</w:t>
      </w:r>
      <w:r w:rsidRPr="00A37672">
        <w:rPr>
          <w:rFonts w:ascii="Arial" w:hAnsi="Arial" w:cs="Arial"/>
          <w:sz w:val="22"/>
        </w:rPr>
        <w:t xml:space="preserve">] on </w:t>
      </w:r>
      <w:r>
        <w:rPr>
          <w:rFonts w:ascii="Arial" w:hAnsi="Arial" w:cs="Arial"/>
          <w:sz w:val="22"/>
        </w:rPr>
        <w:t>i</w:t>
      </w:r>
      <w:r w:rsidRPr="00F12B85">
        <w:rPr>
          <w:rFonts w:ascii="Arial" w:hAnsi="Arial" w:cs="Arial"/>
          <w:sz w:val="22"/>
        </w:rPr>
        <w:t>ntroduction of new countries with associated NS values and A-MPR back-off</w:t>
      </w:r>
      <w:r>
        <w:rPr>
          <w:rFonts w:ascii="Arial" w:hAnsi="Arial" w:cs="Arial"/>
          <w:sz w:val="22"/>
        </w:rPr>
        <w:t xml:space="preserve"> </w:t>
      </w:r>
      <w:r w:rsidRPr="00A37672">
        <w:rPr>
          <w:rFonts w:ascii="Arial" w:hAnsi="Arial" w:cs="Arial"/>
          <w:sz w:val="22"/>
        </w:rPr>
        <w:t xml:space="preserve">was </w:t>
      </w:r>
      <w:r>
        <w:rPr>
          <w:rFonts w:ascii="Arial" w:hAnsi="Arial" w:cs="Arial"/>
          <w:sz w:val="22"/>
        </w:rPr>
        <w:t>agreed</w:t>
      </w:r>
      <w:r w:rsidR="007D3EC4">
        <w:rPr>
          <w:rFonts w:ascii="Arial" w:hAnsi="Arial" w:cs="Arial"/>
          <w:sz w:val="22"/>
        </w:rPr>
        <w:t>.</w:t>
      </w:r>
      <w:r w:rsidRPr="00A37672">
        <w:rPr>
          <w:rFonts w:ascii="Arial" w:hAnsi="Arial" w:cs="Arial"/>
          <w:sz w:val="22"/>
        </w:rPr>
        <w:t xml:space="preserve"> </w:t>
      </w:r>
    </w:p>
    <w:p w14:paraId="372B1578" w14:textId="5A94D7E0" w:rsidR="00724025" w:rsidRPr="007D3EC4" w:rsidRDefault="007D3EC4" w:rsidP="00724025">
      <w:pPr>
        <w:pStyle w:val="ListParagraph"/>
        <w:numPr>
          <w:ilvl w:val="0"/>
          <w:numId w:val="29"/>
        </w:numPr>
        <w:ind w:leftChars="0"/>
        <w:rPr>
          <w:rFonts w:ascii="Arial" w:hAnsi="Arial" w:cs="Arial"/>
          <w:sz w:val="22"/>
        </w:rPr>
      </w:pPr>
      <w:r w:rsidRPr="007D3EC4">
        <w:rPr>
          <w:rFonts w:ascii="Arial" w:hAnsi="Arial" w:cs="Arial"/>
          <w:bCs/>
          <w:sz w:val="22"/>
          <w:lang w:val="en-GB"/>
        </w:rPr>
        <w:t>WF</w:t>
      </w:r>
      <w:r>
        <w:rPr>
          <w:rFonts w:ascii="Arial" w:hAnsi="Arial" w:cs="Arial"/>
          <w:bCs/>
          <w:sz w:val="22"/>
          <w:lang w:val="en-GB"/>
        </w:rPr>
        <w:t xml:space="preserve"> [25]</w:t>
      </w:r>
      <w:r w:rsidRPr="007D3EC4">
        <w:rPr>
          <w:rFonts w:ascii="Arial" w:hAnsi="Arial" w:cs="Arial"/>
          <w:bCs/>
          <w:sz w:val="22"/>
          <w:lang w:val="en-GB"/>
        </w:rPr>
        <w:t xml:space="preserve"> on NR-U Full and Partial RB allocations</w:t>
      </w:r>
      <w:r>
        <w:rPr>
          <w:rFonts w:ascii="Arial" w:hAnsi="Arial" w:cs="Arial"/>
          <w:bCs/>
          <w:sz w:val="22"/>
          <w:lang w:val="en-GB"/>
        </w:rPr>
        <w:t xml:space="preserve"> was agreed.</w:t>
      </w:r>
    </w:p>
    <w:p w14:paraId="4CFDD487" w14:textId="2385660D" w:rsidR="007D3EC4" w:rsidRPr="007D3EC4" w:rsidRDefault="007D3EC4" w:rsidP="007D3EC4">
      <w:pPr>
        <w:pStyle w:val="ListParagraph"/>
        <w:numPr>
          <w:ilvl w:val="1"/>
          <w:numId w:val="29"/>
        </w:numPr>
        <w:ind w:leftChars="0"/>
        <w:rPr>
          <w:rFonts w:ascii="Arial" w:hAnsi="Arial" w:cs="Arial"/>
          <w:sz w:val="22"/>
        </w:rPr>
      </w:pPr>
      <w:r>
        <w:rPr>
          <w:rFonts w:ascii="Arial" w:hAnsi="Arial" w:cs="Arial"/>
          <w:bCs/>
          <w:sz w:val="22"/>
          <w:lang w:val="en-GB"/>
        </w:rPr>
        <w:t>Agreements and clarification on Full and Partial RB allocations</w:t>
      </w:r>
    </w:p>
    <w:p w14:paraId="1843811D" w14:textId="48A6C6C9" w:rsidR="007D3EC4" w:rsidRPr="007D3EC4" w:rsidRDefault="007D3EC4" w:rsidP="007D3EC4">
      <w:pPr>
        <w:pStyle w:val="ListParagraph"/>
        <w:numPr>
          <w:ilvl w:val="1"/>
          <w:numId w:val="29"/>
        </w:numPr>
        <w:ind w:leftChars="0"/>
        <w:rPr>
          <w:rFonts w:ascii="Arial" w:hAnsi="Arial" w:cs="Arial"/>
          <w:sz w:val="22"/>
        </w:rPr>
      </w:pPr>
      <w:r>
        <w:rPr>
          <w:rFonts w:ascii="Arial" w:hAnsi="Arial" w:cs="Arial"/>
          <w:bCs/>
          <w:sz w:val="22"/>
        </w:rPr>
        <w:t>Covers agreements on updated wording and fixes.</w:t>
      </w:r>
    </w:p>
    <w:p w14:paraId="402F324B" w14:textId="48DA96A2" w:rsidR="007D3EC4" w:rsidRPr="00A37672" w:rsidRDefault="007D3EC4" w:rsidP="007D3EC4">
      <w:pPr>
        <w:pStyle w:val="ListParagraph"/>
        <w:numPr>
          <w:ilvl w:val="1"/>
          <w:numId w:val="29"/>
        </w:numPr>
        <w:ind w:leftChars="0"/>
        <w:rPr>
          <w:rFonts w:ascii="Arial" w:hAnsi="Arial" w:cs="Arial"/>
          <w:sz w:val="22"/>
        </w:rPr>
      </w:pPr>
      <w:r>
        <w:rPr>
          <w:rFonts w:ascii="Arial" w:hAnsi="Arial" w:cs="Arial"/>
          <w:bCs/>
          <w:sz w:val="22"/>
        </w:rPr>
        <w:t>The WF does not contain any open issues.</w:t>
      </w:r>
    </w:p>
    <w:p w14:paraId="2DCB93CD" w14:textId="77777777" w:rsidR="00724025" w:rsidRPr="00A37672" w:rsidRDefault="00724025" w:rsidP="00724025">
      <w:pPr>
        <w:rPr>
          <w:rFonts w:ascii="Arial" w:hAnsi="Arial" w:cs="Arial"/>
          <w:sz w:val="22"/>
          <w:szCs w:val="22"/>
        </w:rPr>
      </w:pPr>
    </w:p>
    <w:p w14:paraId="68ABB205" w14:textId="77777777" w:rsidR="00F3402F" w:rsidRDefault="00F3402F" w:rsidP="00F3402F">
      <w:pPr>
        <w:pStyle w:val="ListParagraph"/>
        <w:ind w:leftChars="0" w:left="1647"/>
        <w:rPr>
          <w:rFonts w:ascii="Arial" w:hAnsi="Arial" w:cs="Arial"/>
          <w:sz w:val="22"/>
        </w:rPr>
      </w:pPr>
    </w:p>
    <w:p w14:paraId="775EE37D" w14:textId="591CBDB2" w:rsidR="00CB52B1" w:rsidRPr="00C11D15" w:rsidRDefault="00701410" w:rsidP="00CF5F0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B88E24C" w14:textId="7EAA7A98" w:rsidR="004C7CB0" w:rsidRPr="00E4265E" w:rsidRDefault="004C7CB0" w:rsidP="00CF5F00">
      <w:pPr>
        <w:pStyle w:val="Heading4"/>
        <w:rPr>
          <w:rFonts w:cs="Arial"/>
          <w:sz w:val="22"/>
          <w:szCs w:val="22"/>
        </w:rPr>
      </w:pPr>
      <w:r w:rsidRPr="00E4265E">
        <w:rPr>
          <w:rFonts w:cs="Arial"/>
          <w:sz w:val="22"/>
          <w:szCs w:val="22"/>
        </w:rPr>
        <w:t>2.4.2.</w:t>
      </w:r>
      <w:r w:rsidR="00C11D15">
        <w:rPr>
          <w:rFonts w:cs="Arial"/>
          <w:sz w:val="22"/>
          <w:szCs w:val="22"/>
        </w:rPr>
        <w:t>1</w:t>
      </w:r>
      <w:r w:rsidRPr="00E4265E">
        <w:rPr>
          <w:rFonts w:cs="Arial"/>
          <w:sz w:val="22"/>
          <w:szCs w:val="22"/>
        </w:rPr>
        <w:tab/>
        <w:t>Open issues after RAN4#10</w:t>
      </w:r>
      <w:r w:rsidR="00B34B5A">
        <w:rPr>
          <w:rFonts w:cs="Arial"/>
          <w:sz w:val="22"/>
          <w:szCs w:val="22"/>
        </w:rPr>
        <w:t>6</w:t>
      </w:r>
      <w:r w:rsidR="00F3402F">
        <w:rPr>
          <w:rFonts w:cs="Arial"/>
          <w:sz w:val="22"/>
          <w:szCs w:val="22"/>
        </w:rPr>
        <w:t>bis-e</w:t>
      </w:r>
      <w:r w:rsidRPr="00E4265E">
        <w:rPr>
          <w:rFonts w:cs="Arial"/>
          <w:sz w:val="22"/>
          <w:szCs w:val="22"/>
        </w:rPr>
        <w:t xml:space="preserve"> meeting</w:t>
      </w:r>
    </w:p>
    <w:p w14:paraId="71D69952" w14:textId="78EDC5A6" w:rsidR="003F6DF1" w:rsidRPr="003F6DF1" w:rsidRDefault="003F6DF1" w:rsidP="00CF5F00">
      <w:pPr>
        <w:pStyle w:val="ListParagraph"/>
        <w:numPr>
          <w:ilvl w:val="0"/>
          <w:numId w:val="24"/>
        </w:numPr>
        <w:ind w:leftChars="0"/>
        <w:jc w:val="left"/>
        <w:rPr>
          <w:rFonts w:ascii="Arial" w:hAnsi="Arial" w:cs="Arial"/>
          <w:sz w:val="22"/>
        </w:rPr>
      </w:pPr>
      <w:r>
        <w:rPr>
          <w:rFonts w:ascii="Arial" w:hAnsi="Arial" w:cs="Arial"/>
          <w:sz w:val="22"/>
        </w:rPr>
        <w:t>WF [</w:t>
      </w:r>
      <w:r w:rsidR="00B34B5A">
        <w:rPr>
          <w:rFonts w:ascii="Arial" w:hAnsi="Arial" w:cs="Arial"/>
          <w:sz w:val="22"/>
        </w:rPr>
        <w:t>1</w:t>
      </w:r>
      <w:r w:rsidR="00F3402F">
        <w:rPr>
          <w:rFonts w:ascii="Arial" w:hAnsi="Arial" w:cs="Arial"/>
          <w:sz w:val="22"/>
        </w:rPr>
        <w:t>3</w:t>
      </w:r>
      <w:r>
        <w:rPr>
          <w:rFonts w:ascii="Arial" w:hAnsi="Arial" w:cs="Arial"/>
          <w:sz w:val="22"/>
        </w:rPr>
        <w:t xml:space="preserve">] </w:t>
      </w:r>
      <w:r w:rsidR="00B34B5A">
        <w:rPr>
          <w:rFonts w:ascii="Arial" w:hAnsi="Arial" w:cs="Arial"/>
          <w:sz w:val="22"/>
          <w:lang w:eastAsia="zh-CN"/>
        </w:rPr>
        <w:t>on NR-U enhancement</w:t>
      </w:r>
      <w:r w:rsidR="00B34B5A">
        <w:rPr>
          <w:rFonts w:ascii="Arial" w:hAnsi="Arial" w:cs="Arial"/>
          <w:sz w:val="22"/>
        </w:rPr>
        <w:t xml:space="preserve"> </w:t>
      </w:r>
      <w:r>
        <w:rPr>
          <w:rFonts w:ascii="Arial" w:hAnsi="Arial" w:cs="Arial"/>
          <w:sz w:val="22"/>
        </w:rPr>
        <w:t xml:space="preserve">captures several open </w:t>
      </w:r>
      <w:proofErr w:type="gramStart"/>
      <w:r>
        <w:rPr>
          <w:rFonts w:ascii="Arial" w:hAnsi="Arial" w:cs="Arial"/>
          <w:sz w:val="22"/>
        </w:rPr>
        <w:t>topics</w:t>
      </w:r>
      <w:proofErr w:type="gramEnd"/>
    </w:p>
    <w:p w14:paraId="552B7473" w14:textId="060EEB1C" w:rsidR="007148F6" w:rsidRDefault="00F849EB" w:rsidP="00F849EB">
      <w:pPr>
        <w:pStyle w:val="ListParagraph"/>
        <w:numPr>
          <w:ilvl w:val="1"/>
          <w:numId w:val="24"/>
        </w:numPr>
        <w:ind w:leftChars="0"/>
        <w:rPr>
          <w:rFonts w:ascii="Arial" w:hAnsi="Arial" w:cs="Arial"/>
          <w:sz w:val="22"/>
        </w:rPr>
      </w:pPr>
      <w:r>
        <w:rPr>
          <w:rFonts w:ascii="Arial" w:hAnsi="Arial" w:cs="Arial"/>
          <w:sz w:val="22"/>
        </w:rPr>
        <w:t>Clarification and wording for Full and Partial RB allocations is left for further discussion in RAN4#107. The aim is to introduce improved wording and fix potential oversights.</w:t>
      </w:r>
    </w:p>
    <w:p w14:paraId="6A146302" w14:textId="77777777" w:rsidR="00ED66E2" w:rsidRDefault="00F849EB" w:rsidP="00CB52B1">
      <w:pPr>
        <w:pStyle w:val="ListParagraph"/>
        <w:numPr>
          <w:ilvl w:val="1"/>
          <w:numId w:val="24"/>
        </w:numPr>
        <w:ind w:leftChars="0"/>
        <w:rPr>
          <w:rFonts w:ascii="Arial" w:hAnsi="Arial" w:cs="Arial"/>
          <w:sz w:val="22"/>
        </w:rPr>
      </w:pPr>
      <w:r>
        <w:rPr>
          <w:rFonts w:ascii="Arial" w:hAnsi="Arial" w:cs="Arial"/>
          <w:sz w:val="22"/>
        </w:rPr>
        <w:t>NR-U PC3 MPR needs further check. Values are revisited in RAN4#107.</w:t>
      </w:r>
    </w:p>
    <w:p w14:paraId="1CBC25D4" w14:textId="6228282E" w:rsidR="004C7CB0" w:rsidRPr="00ED66E2" w:rsidRDefault="00ED66E2" w:rsidP="00CB52B1">
      <w:pPr>
        <w:pStyle w:val="ListParagraph"/>
        <w:numPr>
          <w:ilvl w:val="1"/>
          <w:numId w:val="24"/>
        </w:numPr>
        <w:ind w:leftChars="0"/>
        <w:rPr>
          <w:rFonts w:ascii="Arial" w:hAnsi="Arial" w:cs="Arial"/>
          <w:sz w:val="22"/>
        </w:rPr>
      </w:pPr>
      <w:r>
        <w:rPr>
          <w:rFonts w:ascii="Arial" w:hAnsi="Arial" w:cs="Arial"/>
          <w:sz w:val="22"/>
        </w:rPr>
        <w:t xml:space="preserve">Further discussion </w:t>
      </w:r>
      <w:r w:rsidRPr="00ED66E2">
        <w:rPr>
          <w:rFonts w:ascii="Arial" w:hAnsi="Arial" w:cs="Arial"/>
          <w:sz w:val="22"/>
        </w:rPr>
        <w:t>on how a UE belonging to the earlier release can implement NS flags from later releases</w:t>
      </w:r>
      <w:r>
        <w:rPr>
          <w:rFonts w:ascii="Arial" w:hAnsi="Arial" w:cs="Arial"/>
          <w:sz w:val="22"/>
        </w:rPr>
        <w:t xml:space="preserve"> is required in RAN4#107. It needs to be clarified whether </w:t>
      </w:r>
      <w:proofErr w:type="spellStart"/>
      <w:r w:rsidRPr="00ED66E2">
        <w:rPr>
          <w:rFonts w:ascii="Arial" w:hAnsi="Arial" w:cs="Arial"/>
          <w:bCs/>
          <w:sz w:val="22"/>
          <w:lang w:val="en-GB"/>
        </w:rPr>
        <w:t>modifiedMPR-Behavior</w:t>
      </w:r>
      <w:proofErr w:type="spellEnd"/>
      <w:r>
        <w:rPr>
          <w:rFonts w:ascii="Arial" w:hAnsi="Arial" w:cs="Arial"/>
          <w:bCs/>
          <w:sz w:val="22"/>
          <w:lang w:val="en-GB"/>
        </w:rPr>
        <w:t xml:space="preserve"> can be used for the proposed indication.</w:t>
      </w:r>
    </w:p>
    <w:p w14:paraId="6383B79D" w14:textId="202D718D" w:rsidR="003311BA" w:rsidRDefault="003311BA" w:rsidP="003311BA">
      <w:pPr>
        <w:pStyle w:val="Heading4"/>
        <w:rPr>
          <w:rFonts w:cs="Arial"/>
          <w:sz w:val="22"/>
          <w:szCs w:val="22"/>
        </w:rPr>
      </w:pPr>
      <w:r w:rsidRPr="00E4265E">
        <w:rPr>
          <w:rFonts w:cs="Arial"/>
          <w:sz w:val="22"/>
          <w:szCs w:val="22"/>
        </w:rPr>
        <w:t>2.4.2.</w:t>
      </w:r>
      <w:r>
        <w:rPr>
          <w:rFonts w:cs="Arial"/>
          <w:sz w:val="22"/>
          <w:szCs w:val="22"/>
        </w:rPr>
        <w:t>2</w:t>
      </w:r>
      <w:r w:rsidRPr="00E4265E">
        <w:rPr>
          <w:rFonts w:cs="Arial"/>
          <w:sz w:val="22"/>
          <w:szCs w:val="22"/>
        </w:rPr>
        <w:tab/>
        <w:t>Open issues after RAN4#10</w:t>
      </w:r>
      <w:r>
        <w:rPr>
          <w:rFonts w:cs="Arial"/>
          <w:sz w:val="22"/>
          <w:szCs w:val="22"/>
        </w:rPr>
        <w:t>7</w:t>
      </w:r>
      <w:r w:rsidRPr="00E4265E">
        <w:rPr>
          <w:rFonts w:cs="Arial"/>
          <w:sz w:val="22"/>
          <w:szCs w:val="22"/>
        </w:rPr>
        <w:t xml:space="preserve"> meeting</w:t>
      </w:r>
    </w:p>
    <w:p w14:paraId="1DD02180" w14:textId="3E90A97C" w:rsidR="003311BA" w:rsidRPr="003311BA" w:rsidRDefault="003311BA" w:rsidP="003311BA">
      <w:pPr>
        <w:pStyle w:val="ListParagraph"/>
        <w:numPr>
          <w:ilvl w:val="0"/>
          <w:numId w:val="24"/>
        </w:numPr>
        <w:ind w:leftChars="0"/>
        <w:rPr>
          <w:rFonts w:ascii="Arial" w:hAnsi="Arial" w:cs="Arial"/>
          <w:sz w:val="22"/>
        </w:rPr>
      </w:pPr>
      <w:r>
        <w:rPr>
          <w:rFonts w:ascii="Arial" w:hAnsi="Arial" w:cs="Arial"/>
          <w:sz w:val="22"/>
        </w:rPr>
        <w:t xml:space="preserve">No open issues: All open topics have been </w:t>
      </w:r>
      <w:r w:rsidR="00FA68D8">
        <w:rPr>
          <w:rFonts w:ascii="Arial" w:hAnsi="Arial" w:cs="Arial"/>
          <w:sz w:val="22"/>
        </w:rPr>
        <w:t>re</w:t>
      </w:r>
      <w:r>
        <w:rPr>
          <w:rFonts w:ascii="Arial" w:hAnsi="Arial" w:cs="Arial"/>
          <w:sz w:val="22"/>
        </w:rPr>
        <w:t>solved.</w:t>
      </w:r>
    </w:p>
    <w:p w14:paraId="6EC51E90" w14:textId="77777777" w:rsidR="00ED66E2" w:rsidRPr="00FA68D8" w:rsidRDefault="00ED66E2" w:rsidP="00ED66E2">
      <w:pPr>
        <w:rPr>
          <w:rFonts w:ascii="Arial" w:hAnsi="Arial" w:cs="Arial"/>
          <w:sz w:val="22"/>
          <w:lang w:val="en-US"/>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0100529" w14:textId="1C12481C" w:rsidR="004061FF" w:rsidRPr="000C3EC5" w:rsidRDefault="000C3EC5" w:rsidP="000C3EC5">
      <w:pPr>
        <w:numPr>
          <w:ilvl w:val="0"/>
          <w:numId w:val="20"/>
        </w:numPr>
        <w:tabs>
          <w:tab w:val="left" w:pos="567"/>
        </w:tabs>
        <w:overflowPunct/>
        <w:autoSpaceDE/>
        <w:autoSpaceDN/>
        <w:snapToGrid w:val="0"/>
        <w:spacing w:after="0"/>
        <w:textAlignment w:val="auto"/>
        <w:rPr>
          <w:rFonts w:ascii="Arial" w:hAnsi="Arial" w:cs="Arial"/>
          <w:bCs/>
          <w:lang w:val="en-DE"/>
        </w:rPr>
      </w:pPr>
      <w:r w:rsidRPr="000C3EC5">
        <w:rPr>
          <w:rFonts w:ascii="Arial" w:hAnsi="Arial" w:cs="Arial"/>
          <w:bCs/>
          <w:lang w:val="en-DE"/>
        </w:rPr>
        <w:lastRenderedPageBreak/>
        <w:t>R4-2304320</w:t>
      </w:r>
      <w:r w:rsidR="004061FF" w:rsidRPr="004061FF">
        <w:rPr>
          <w:rFonts w:ascii="Arial" w:hAnsi="Arial" w:cs="Arial"/>
          <w:bCs/>
          <w:lang w:val="en-US"/>
        </w:rPr>
        <w:t>, „</w:t>
      </w:r>
      <w:r w:rsidRPr="000C3EC5">
        <w:rPr>
          <w:rFonts w:ascii="Arial" w:hAnsi="Arial" w:cs="Arial"/>
          <w:bCs/>
          <w:lang w:val="en-DE"/>
        </w:rPr>
        <w:t xml:space="preserve">Update of the regulatory requirements and summary of NS values </w:t>
      </w:r>
      <w:r w:rsidR="004061FF" w:rsidRPr="004061FF">
        <w:rPr>
          <w:rFonts w:ascii="Arial" w:hAnsi="Arial" w:cs="Arial"/>
          <w:bCs/>
          <w:lang w:val="en-US"/>
        </w:rPr>
        <w:t xml:space="preserve">“, </w:t>
      </w:r>
      <w:r w:rsidRPr="000C3EC5">
        <w:rPr>
          <w:rFonts w:ascii="Arial" w:hAnsi="Arial" w:cs="Arial"/>
          <w:bCs/>
          <w:lang w:val="en-DE"/>
        </w:rPr>
        <w:t>Apple</w:t>
      </w:r>
      <w:r w:rsidR="004061FF" w:rsidRPr="000C3EC5">
        <w:rPr>
          <w:rFonts w:ascii="Arial" w:hAnsi="Arial" w:cs="Arial"/>
          <w:bCs/>
          <w:lang w:val="en-US"/>
        </w:rPr>
        <w:t>, RAN4#106</w:t>
      </w:r>
      <w:r>
        <w:rPr>
          <w:rFonts w:ascii="Arial" w:hAnsi="Arial" w:cs="Arial"/>
          <w:bCs/>
          <w:lang w:val="en-US"/>
        </w:rPr>
        <w:t>bis-e</w:t>
      </w:r>
    </w:p>
    <w:p w14:paraId="1B34591D" w14:textId="679E5D6E" w:rsidR="00B702E3" w:rsidRPr="00653D77" w:rsidRDefault="000C3EC5"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0C3EC5">
        <w:rPr>
          <w:rFonts w:ascii="Arial" w:hAnsi="Arial" w:cs="Arial"/>
          <w:bCs/>
          <w:lang w:val="en-DE"/>
        </w:rPr>
        <w:t>R4-2304321</w:t>
      </w:r>
      <w:r w:rsidR="003716ED" w:rsidRPr="003716ED">
        <w:rPr>
          <w:rFonts w:ascii="Arial" w:hAnsi="Arial" w:cs="Arial"/>
          <w:bCs/>
          <w:lang w:val="en-US"/>
        </w:rPr>
        <w:t>, „</w:t>
      </w:r>
      <w:r w:rsidRPr="000C3EC5">
        <w:rPr>
          <w:rFonts w:ascii="Arial" w:hAnsi="Arial" w:cs="Arial"/>
          <w:bCs/>
          <w:lang w:val="en-DE"/>
        </w:rPr>
        <w:t xml:space="preserve">Introduction of new countries with associated NS values and A-MPR back-off </w:t>
      </w:r>
      <w:r w:rsidR="003716ED" w:rsidRPr="003716ED">
        <w:rPr>
          <w:rFonts w:ascii="Arial" w:hAnsi="Arial" w:cs="Arial"/>
          <w:bCs/>
          <w:lang w:val="en-US"/>
        </w:rPr>
        <w:t>“, Apple,</w:t>
      </w:r>
      <w:r w:rsidR="00907917">
        <w:rPr>
          <w:rFonts w:ascii="Arial" w:hAnsi="Arial" w:cs="Arial"/>
          <w:bCs/>
          <w:lang w:val="en-US"/>
        </w:rPr>
        <w:t xml:space="preserve"> </w:t>
      </w:r>
      <w:r w:rsidR="00B447B3" w:rsidRPr="000C3EC5">
        <w:rPr>
          <w:rFonts w:ascii="Arial" w:hAnsi="Arial" w:cs="Arial"/>
          <w:bCs/>
          <w:lang w:val="en-US"/>
        </w:rPr>
        <w:t>RAN4#106</w:t>
      </w:r>
      <w:r w:rsidR="00B447B3">
        <w:rPr>
          <w:rFonts w:ascii="Arial" w:hAnsi="Arial" w:cs="Arial"/>
          <w:bCs/>
          <w:lang w:val="en-US"/>
        </w:rPr>
        <w:t>bis-e</w:t>
      </w:r>
      <w:r w:rsidR="00B447B3" w:rsidRPr="004061FF">
        <w:rPr>
          <w:rFonts w:ascii="Arial" w:hAnsi="Arial" w:cs="Arial"/>
          <w:bCs/>
          <w:lang w:val="en-US"/>
        </w:rPr>
        <w:t xml:space="preserve"> </w:t>
      </w:r>
      <w:proofErr w:type="spellStart"/>
      <w:r w:rsidR="00907917" w:rsidRPr="004061FF">
        <w:rPr>
          <w:rFonts w:ascii="Arial" w:hAnsi="Arial" w:cs="Arial"/>
          <w:bCs/>
          <w:lang w:val="en-US"/>
        </w:rPr>
        <w:t>RAN4#106</w:t>
      </w:r>
      <w:r>
        <w:rPr>
          <w:rFonts w:ascii="Arial" w:hAnsi="Arial" w:cs="Arial"/>
          <w:bCs/>
          <w:lang w:val="en-US"/>
        </w:rPr>
        <w:t>bis-e</w:t>
      </w:r>
      <w:proofErr w:type="spellEnd"/>
    </w:p>
    <w:p w14:paraId="54E30A47" w14:textId="41733282" w:rsidR="00653D77" w:rsidRPr="00653D77" w:rsidRDefault="00653D77"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653D77">
        <w:rPr>
          <w:rFonts w:ascii="Arial" w:hAnsi="Arial" w:cs="Arial"/>
          <w:bCs/>
          <w:lang w:val="en-DE"/>
        </w:rPr>
        <w:t>R4-2304322</w:t>
      </w:r>
      <w:r w:rsidRPr="00653D77">
        <w:rPr>
          <w:rFonts w:ascii="Arial" w:hAnsi="Arial" w:cs="Arial"/>
          <w:bCs/>
          <w:lang w:val="en-US"/>
        </w:rPr>
        <w:t xml:space="preserve">, „On open NR-U topics“, Apple, </w:t>
      </w:r>
      <w:r w:rsidR="00B447B3" w:rsidRPr="000C3EC5">
        <w:rPr>
          <w:rFonts w:ascii="Arial" w:hAnsi="Arial" w:cs="Arial"/>
          <w:bCs/>
          <w:lang w:val="en-US"/>
        </w:rPr>
        <w:t>RAN4#106</w:t>
      </w:r>
      <w:r w:rsidR="00B447B3">
        <w:rPr>
          <w:rFonts w:ascii="Arial" w:hAnsi="Arial" w:cs="Arial"/>
          <w:bCs/>
          <w:lang w:val="en-US"/>
        </w:rPr>
        <w:t>bis-e</w:t>
      </w:r>
    </w:p>
    <w:p w14:paraId="060BB0B0" w14:textId="7D3EDE12" w:rsidR="00653D77" w:rsidRPr="00653D77" w:rsidRDefault="00653D77"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653D77">
        <w:rPr>
          <w:rFonts w:ascii="Arial" w:hAnsi="Arial" w:cs="Arial"/>
          <w:bCs/>
          <w:lang w:val="en-DE"/>
        </w:rPr>
        <w:t>R4-2304323</w:t>
      </w:r>
      <w:r w:rsidRPr="00653D77">
        <w:rPr>
          <w:rFonts w:ascii="Arial" w:hAnsi="Arial" w:cs="Arial"/>
          <w:bCs/>
          <w:lang w:val="en-US"/>
        </w:rPr>
        <w:t>, „draft CR: Rolling CR covering the agreed changes for NR-U“, Apple,</w:t>
      </w:r>
      <w:r w:rsidR="00B447B3">
        <w:rPr>
          <w:rFonts w:ascii="Arial" w:hAnsi="Arial" w:cs="Arial"/>
          <w:bCs/>
          <w:lang w:val="en-US"/>
        </w:rPr>
        <w:t xml:space="preserve"> </w:t>
      </w:r>
      <w:r w:rsidR="00B447B3" w:rsidRPr="000C3EC5">
        <w:rPr>
          <w:rFonts w:ascii="Arial" w:hAnsi="Arial" w:cs="Arial"/>
          <w:bCs/>
          <w:lang w:val="en-US"/>
        </w:rPr>
        <w:t>RAN4#106</w:t>
      </w:r>
      <w:r w:rsidR="00B447B3">
        <w:rPr>
          <w:rFonts w:ascii="Arial" w:hAnsi="Arial" w:cs="Arial"/>
          <w:bCs/>
          <w:lang w:val="en-US"/>
        </w:rPr>
        <w:t>bis-e</w:t>
      </w:r>
    </w:p>
    <w:p w14:paraId="7170F44F" w14:textId="2812312F" w:rsidR="00653D77" w:rsidRPr="00653D77" w:rsidRDefault="00653D77"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653D77">
        <w:rPr>
          <w:rFonts w:ascii="Arial" w:hAnsi="Arial" w:cs="Arial"/>
          <w:bCs/>
          <w:lang w:val="en-DE"/>
        </w:rPr>
        <w:t>R4-2304324</w:t>
      </w:r>
      <w:r w:rsidRPr="00653D77">
        <w:rPr>
          <w:rFonts w:ascii="Arial" w:hAnsi="Arial" w:cs="Arial"/>
          <w:bCs/>
          <w:lang w:val="en-US"/>
        </w:rPr>
        <w:t>, „draft CR: Adding missing requirements for NR-U Rel-16</w:t>
      </w:r>
      <w:r>
        <w:rPr>
          <w:rFonts w:ascii="Arial" w:hAnsi="Arial" w:cs="Arial"/>
          <w:bCs/>
          <w:lang w:val="en-US"/>
        </w:rPr>
        <w:t>”, Apple,</w:t>
      </w:r>
      <w:r w:rsidR="00B447B3">
        <w:rPr>
          <w:rFonts w:ascii="Arial" w:hAnsi="Arial" w:cs="Arial"/>
          <w:bCs/>
          <w:lang w:val="en-US"/>
        </w:rPr>
        <w:t xml:space="preserve"> </w:t>
      </w:r>
      <w:r w:rsidR="00B447B3" w:rsidRPr="000C3EC5">
        <w:rPr>
          <w:rFonts w:ascii="Arial" w:hAnsi="Arial" w:cs="Arial"/>
          <w:bCs/>
          <w:lang w:val="en-US"/>
        </w:rPr>
        <w:t>RAN4#106</w:t>
      </w:r>
      <w:r w:rsidR="00B447B3">
        <w:rPr>
          <w:rFonts w:ascii="Arial" w:hAnsi="Arial" w:cs="Arial"/>
          <w:bCs/>
          <w:lang w:val="en-US"/>
        </w:rPr>
        <w:t>bis-e</w:t>
      </w:r>
    </w:p>
    <w:p w14:paraId="2246C3B7" w14:textId="56334CA6" w:rsidR="00653D77" w:rsidRPr="00653D77" w:rsidRDefault="00653D77"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653D77">
        <w:rPr>
          <w:rFonts w:ascii="Arial" w:hAnsi="Arial" w:cs="Arial"/>
          <w:bCs/>
          <w:lang w:val="en-DE"/>
        </w:rPr>
        <w:t>R4-2304325</w:t>
      </w:r>
      <w:r w:rsidRPr="00653D77">
        <w:rPr>
          <w:rFonts w:ascii="Arial" w:hAnsi="Arial" w:cs="Arial"/>
          <w:bCs/>
          <w:lang w:val="en-US"/>
        </w:rPr>
        <w:t>, „draft CR: Adding missing requirements for NR-U Rel-17“, Apple,</w:t>
      </w:r>
      <w:r w:rsidR="00B447B3">
        <w:rPr>
          <w:rFonts w:ascii="Arial" w:hAnsi="Arial" w:cs="Arial"/>
          <w:bCs/>
          <w:lang w:val="en-US"/>
        </w:rPr>
        <w:t xml:space="preserve"> </w:t>
      </w:r>
      <w:r w:rsidR="00B447B3" w:rsidRPr="000C3EC5">
        <w:rPr>
          <w:rFonts w:ascii="Arial" w:hAnsi="Arial" w:cs="Arial"/>
          <w:bCs/>
          <w:lang w:val="en-US"/>
        </w:rPr>
        <w:t>RAN4#106</w:t>
      </w:r>
      <w:r w:rsidR="00B447B3">
        <w:rPr>
          <w:rFonts w:ascii="Arial" w:hAnsi="Arial" w:cs="Arial"/>
          <w:bCs/>
          <w:lang w:val="en-US"/>
        </w:rPr>
        <w:t>bis-e</w:t>
      </w:r>
    </w:p>
    <w:p w14:paraId="15D9C0BB" w14:textId="531057C0" w:rsidR="00653D77" w:rsidRPr="00653D77" w:rsidRDefault="00653D77"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653D77">
        <w:rPr>
          <w:rFonts w:ascii="Arial" w:hAnsi="Arial" w:cs="Arial"/>
          <w:bCs/>
          <w:lang w:val="en-DE"/>
        </w:rPr>
        <w:t>R4-2304326</w:t>
      </w:r>
      <w:r w:rsidRPr="00653D77">
        <w:rPr>
          <w:rFonts w:ascii="Arial" w:hAnsi="Arial" w:cs="Arial"/>
          <w:bCs/>
          <w:lang w:val="en-US"/>
        </w:rPr>
        <w:t>, „Further considerations on extending the maximum range for NS values“, Apple,</w:t>
      </w:r>
      <w:r w:rsidR="00B447B3">
        <w:rPr>
          <w:rFonts w:ascii="Arial" w:hAnsi="Arial" w:cs="Arial"/>
          <w:bCs/>
          <w:lang w:val="en-US"/>
        </w:rPr>
        <w:t xml:space="preserve"> </w:t>
      </w:r>
      <w:r w:rsidR="00B447B3" w:rsidRPr="000C3EC5">
        <w:rPr>
          <w:rFonts w:ascii="Arial" w:hAnsi="Arial" w:cs="Arial"/>
          <w:bCs/>
          <w:lang w:val="en-US"/>
        </w:rPr>
        <w:t>RAN4#106</w:t>
      </w:r>
      <w:r w:rsidR="00B447B3">
        <w:rPr>
          <w:rFonts w:ascii="Arial" w:hAnsi="Arial" w:cs="Arial"/>
          <w:bCs/>
          <w:lang w:val="en-US"/>
        </w:rPr>
        <w:t>bis-e</w:t>
      </w:r>
    </w:p>
    <w:p w14:paraId="0297EC0B" w14:textId="590AF798" w:rsidR="00653D77" w:rsidRPr="00653D77" w:rsidRDefault="00653D77"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653D77">
        <w:rPr>
          <w:rFonts w:ascii="Arial" w:hAnsi="Arial" w:cs="Arial"/>
          <w:bCs/>
          <w:lang w:val="en-DE"/>
        </w:rPr>
        <w:t>R4-2304610</w:t>
      </w:r>
      <w:r w:rsidRPr="00653D77">
        <w:rPr>
          <w:rFonts w:ascii="Arial" w:hAnsi="Arial" w:cs="Arial"/>
          <w:bCs/>
          <w:lang w:val="en-US"/>
        </w:rPr>
        <w:t xml:space="preserve">, „NR-U PC3 UE RF requirements“, LG </w:t>
      </w:r>
      <w:r>
        <w:rPr>
          <w:rFonts w:ascii="Arial" w:hAnsi="Arial" w:cs="Arial"/>
          <w:bCs/>
          <w:lang w:val="en-US"/>
        </w:rPr>
        <w:t>Electronics,</w:t>
      </w:r>
      <w:r w:rsidR="00B447B3">
        <w:rPr>
          <w:rFonts w:ascii="Arial" w:hAnsi="Arial" w:cs="Arial"/>
          <w:bCs/>
          <w:lang w:val="en-US"/>
        </w:rPr>
        <w:t xml:space="preserve"> </w:t>
      </w:r>
      <w:r w:rsidR="00B447B3" w:rsidRPr="000C3EC5">
        <w:rPr>
          <w:rFonts w:ascii="Arial" w:hAnsi="Arial" w:cs="Arial"/>
          <w:bCs/>
          <w:lang w:val="en-US"/>
        </w:rPr>
        <w:t>RAN4#106</w:t>
      </w:r>
      <w:r w:rsidR="00B447B3">
        <w:rPr>
          <w:rFonts w:ascii="Arial" w:hAnsi="Arial" w:cs="Arial"/>
          <w:bCs/>
          <w:lang w:val="en-US"/>
        </w:rPr>
        <w:t>bis-e</w:t>
      </w:r>
    </w:p>
    <w:p w14:paraId="0A2CA9B4" w14:textId="0D47ACD4" w:rsidR="00653D77" w:rsidRPr="00653D77" w:rsidRDefault="00653D77"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653D77">
        <w:rPr>
          <w:rFonts w:ascii="Arial" w:hAnsi="Arial" w:cs="Arial"/>
          <w:bCs/>
          <w:lang w:val="en-DE"/>
        </w:rPr>
        <w:t>R4-2304611</w:t>
      </w:r>
      <w:r w:rsidRPr="00653D77">
        <w:rPr>
          <w:rFonts w:ascii="Arial" w:hAnsi="Arial" w:cs="Arial"/>
          <w:bCs/>
          <w:lang w:val="en-US"/>
        </w:rPr>
        <w:t xml:space="preserve">, „draft CR on NR-U PC3 UL-MIMO“, LG </w:t>
      </w:r>
      <w:r>
        <w:rPr>
          <w:rFonts w:ascii="Arial" w:hAnsi="Arial" w:cs="Arial"/>
          <w:bCs/>
          <w:lang w:val="en-US"/>
        </w:rPr>
        <w:t>Electronics,</w:t>
      </w:r>
      <w:r w:rsidR="00B447B3">
        <w:rPr>
          <w:rFonts w:ascii="Arial" w:hAnsi="Arial" w:cs="Arial"/>
          <w:bCs/>
          <w:lang w:val="en-US"/>
        </w:rPr>
        <w:t xml:space="preserve"> </w:t>
      </w:r>
      <w:r w:rsidR="00B447B3" w:rsidRPr="000C3EC5">
        <w:rPr>
          <w:rFonts w:ascii="Arial" w:hAnsi="Arial" w:cs="Arial"/>
          <w:bCs/>
          <w:lang w:val="en-US"/>
        </w:rPr>
        <w:t>RAN4#106</w:t>
      </w:r>
      <w:r w:rsidR="00B447B3">
        <w:rPr>
          <w:rFonts w:ascii="Arial" w:hAnsi="Arial" w:cs="Arial"/>
          <w:bCs/>
          <w:lang w:val="en-US"/>
        </w:rPr>
        <w:t>bis-e</w:t>
      </w:r>
    </w:p>
    <w:p w14:paraId="17237EC9" w14:textId="41F43971" w:rsidR="00653D77" w:rsidRPr="00653D77" w:rsidRDefault="00653D77"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653D77">
        <w:rPr>
          <w:rFonts w:ascii="Arial" w:hAnsi="Arial" w:cs="Arial"/>
          <w:bCs/>
          <w:lang w:val="en-DE"/>
        </w:rPr>
        <w:t>R4-2304940</w:t>
      </w:r>
      <w:r w:rsidRPr="00653D77">
        <w:rPr>
          <w:rFonts w:ascii="Arial" w:hAnsi="Arial" w:cs="Arial"/>
          <w:bCs/>
          <w:lang w:val="en-US"/>
        </w:rPr>
        <w:t>, „Discussion on NS extension for NR-U“, Nokia, Nokia Shanghai Bell</w:t>
      </w:r>
      <w:r>
        <w:rPr>
          <w:rFonts w:ascii="Arial" w:hAnsi="Arial" w:cs="Arial"/>
          <w:bCs/>
          <w:lang w:val="en-US"/>
        </w:rPr>
        <w:t>,</w:t>
      </w:r>
      <w:r w:rsidR="00B447B3">
        <w:rPr>
          <w:rFonts w:ascii="Arial" w:hAnsi="Arial" w:cs="Arial"/>
          <w:bCs/>
          <w:lang w:val="en-US"/>
        </w:rPr>
        <w:t xml:space="preserve"> </w:t>
      </w:r>
      <w:r w:rsidR="00B447B3" w:rsidRPr="000C3EC5">
        <w:rPr>
          <w:rFonts w:ascii="Arial" w:hAnsi="Arial" w:cs="Arial"/>
          <w:bCs/>
          <w:lang w:val="en-US"/>
        </w:rPr>
        <w:t>RAN4#106</w:t>
      </w:r>
      <w:r w:rsidR="00B447B3">
        <w:rPr>
          <w:rFonts w:ascii="Arial" w:hAnsi="Arial" w:cs="Arial"/>
          <w:bCs/>
          <w:lang w:val="en-US"/>
        </w:rPr>
        <w:t>bis-e</w:t>
      </w:r>
    </w:p>
    <w:p w14:paraId="7B095C38" w14:textId="7EE82119" w:rsidR="00653D77" w:rsidRPr="00653D77" w:rsidRDefault="00653D77"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653D77">
        <w:rPr>
          <w:rFonts w:ascii="Arial" w:hAnsi="Arial" w:cs="Arial"/>
          <w:bCs/>
          <w:lang w:val="en-DE"/>
        </w:rPr>
        <w:t>R4-2305648</w:t>
      </w:r>
      <w:r w:rsidRPr="00653D77">
        <w:rPr>
          <w:rFonts w:ascii="Arial" w:hAnsi="Arial" w:cs="Arial"/>
          <w:bCs/>
          <w:lang w:val="en-US"/>
        </w:rPr>
        <w:t xml:space="preserve">, „[draft] Response LS on extending the maximum range for NS values“, </w:t>
      </w:r>
      <w:r>
        <w:rPr>
          <w:rFonts w:ascii="Arial" w:hAnsi="Arial" w:cs="Arial"/>
          <w:bCs/>
          <w:lang w:val="en-US"/>
        </w:rPr>
        <w:t>Apple,</w:t>
      </w:r>
      <w:r w:rsidR="00B447B3">
        <w:rPr>
          <w:rFonts w:ascii="Arial" w:hAnsi="Arial" w:cs="Arial"/>
          <w:bCs/>
          <w:lang w:val="en-US"/>
        </w:rPr>
        <w:t xml:space="preserve"> </w:t>
      </w:r>
      <w:r w:rsidR="00B447B3" w:rsidRPr="000C3EC5">
        <w:rPr>
          <w:rFonts w:ascii="Arial" w:hAnsi="Arial" w:cs="Arial"/>
          <w:bCs/>
          <w:lang w:val="en-US"/>
        </w:rPr>
        <w:t>RAN4#106</w:t>
      </w:r>
      <w:r w:rsidR="00B447B3">
        <w:rPr>
          <w:rFonts w:ascii="Arial" w:hAnsi="Arial" w:cs="Arial"/>
          <w:bCs/>
          <w:lang w:val="en-US"/>
        </w:rPr>
        <w:t>bis-e</w:t>
      </w:r>
    </w:p>
    <w:p w14:paraId="171E9DDA" w14:textId="12147806" w:rsidR="00653D77" w:rsidRPr="00400DAF" w:rsidRDefault="00400DAF"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400DAF">
        <w:rPr>
          <w:rFonts w:ascii="Arial" w:hAnsi="Arial" w:cs="Arial"/>
          <w:bCs/>
          <w:lang w:val="en-DE"/>
        </w:rPr>
        <w:t>R4-2305752</w:t>
      </w:r>
      <w:r w:rsidRPr="00400DAF">
        <w:rPr>
          <w:rFonts w:ascii="Arial" w:hAnsi="Arial" w:cs="Arial"/>
          <w:bCs/>
          <w:lang w:val="en-US"/>
        </w:rPr>
        <w:t>, „Preliminary verification of NR-U 1Tx PC3 MPR“</w:t>
      </w:r>
      <w:r>
        <w:rPr>
          <w:rFonts w:ascii="Arial" w:hAnsi="Arial" w:cs="Arial"/>
          <w:bCs/>
          <w:lang w:val="en-US"/>
        </w:rPr>
        <w:t xml:space="preserve">, </w:t>
      </w:r>
      <w:r w:rsidRPr="00400DAF">
        <w:rPr>
          <w:rFonts w:ascii="Arial" w:hAnsi="Arial" w:cs="Arial"/>
          <w:bCs/>
          <w:lang w:val="en-US"/>
        </w:rPr>
        <w:t>Skyworks Solutions Inc.</w:t>
      </w:r>
      <w:r>
        <w:rPr>
          <w:rFonts w:ascii="Arial" w:hAnsi="Arial" w:cs="Arial"/>
          <w:bCs/>
          <w:lang w:val="en-US"/>
        </w:rPr>
        <w:t>,</w:t>
      </w:r>
      <w:r w:rsidR="00B447B3">
        <w:rPr>
          <w:rFonts w:ascii="Arial" w:hAnsi="Arial" w:cs="Arial"/>
          <w:bCs/>
          <w:lang w:val="en-US"/>
        </w:rPr>
        <w:t xml:space="preserve"> </w:t>
      </w:r>
      <w:r w:rsidR="00B447B3" w:rsidRPr="000C3EC5">
        <w:rPr>
          <w:rFonts w:ascii="Arial" w:hAnsi="Arial" w:cs="Arial"/>
          <w:bCs/>
          <w:lang w:val="en-US"/>
        </w:rPr>
        <w:t>RAN4#106</w:t>
      </w:r>
      <w:r w:rsidR="00B447B3">
        <w:rPr>
          <w:rFonts w:ascii="Arial" w:hAnsi="Arial" w:cs="Arial"/>
          <w:bCs/>
          <w:lang w:val="en-US"/>
        </w:rPr>
        <w:t>bis-e</w:t>
      </w:r>
    </w:p>
    <w:p w14:paraId="64849ACA" w14:textId="4E733DCB" w:rsidR="00400DAF" w:rsidRPr="00400DAF" w:rsidRDefault="00400DAF"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400DAF">
        <w:rPr>
          <w:rFonts w:ascii="Arial" w:hAnsi="Arial" w:cs="Arial"/>
          <w:bCs/>
          <w:lang w:val="en-DE"/>
        </w:rPr>
        <w:t>R4-2306557</w:t>
      </w:r>
      <w:r w:rsidRPr="00400DAF">
        <w:rPr>
          <w:rFonts w:ascii="Arial" w:hAnsi="Arial" w:cs="Arial"/>
          <w:bCs/>
          <w:lang w:val="en-US"/>
        </w:rPr>
        <w:t>, „WF on NR-U enhancement topics“, Apple</w:t>
      </w:r>
      <w:r>
        <w:rPr>
          <w:rFonts w:ascii="Arial" w:hAnsi="Arial" w:cs="Arial"/>
          <w:bCs/>
          <w:lang w:val="en-US"/>
        </w:rPr>
        <w:t>,</w:t>
      </w:r>
      <w:r w:rsidR="00B447B3">
        <w:rPr>
          <w:rFonts w:ascii="Arial" w:hAnsi="Arial" w:cs="Arial"/>
          <w:bCs/>
          <w:lang w:val="en-US"/>
        </w:rPr>
        <w:t xml:space="preserve"> </w:t>
      </w:r>
      <w:r w:rsidR="00B447B3" w:rsidRPr="000C3EC5">
        <w:rPr>
          <w:rFonts w:ascii="Arial" w:hAnsi="Arial" w:cs="Arial"/>
          <w:bCs/>
          <w:lang w:val="en-US"/>
        </w:rPr>
        <w:t>RAN4#106</w:t>
      </w:r>
      <w:r w:rsidR="00B447B3">
        <w:rPr>
          <w:rFonts w:ascii="Arial" w:hAnsi="Arial" w:cs="Arial"/>
          <w:bCs/>
          <w:lang w:val="en-US"/>
        </w:rPr>
        <w:t>bis-e</w:t>
      </w:r>
    </w:p>
    <w:p w14:paraId="0024D808" w14:textId="14C5ABDE" w:rsidR="00400DAF" w:rsidRPr="00400DAF" w:rsidRDefault="00400DAF"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400DAF">
        <w:rPr>
          <w:rFonts w:ascii="Arial" w:hAnsi="Arial" w:cs="Arial"/>
          <w:bCs/>
          <w:lang w:val="en-DE"/>
        </w:rPr>
        <w:t>R4-2306558</w:t>
      </w:r>
      <w:r w:rsidRPr="00400DAF">
        <w:rPr>
          <w:rFonts w:ascii="Arial" w:hAnsi="Arial" w:cs="Arial"/>
          <w:bCs/>
          <w:lang w:val="en-US"/>
        </w:rPr>
        <w:t>, „draft CR: Rolling CR covering the agreed changes for NR-U“, Apple,</w:t>
      </w:r>
      <w:r w:rsidR="00B447B3">
        <w:rPr>
          <w:rFonts w:ascii="Arial" w:hAnsi="Arial" w:cs="Arial"/>
          <w:bCs/>
          <w:lang w:val="en-US"/>
        </w:rPr>
        <w:t xml:space="preserve"> </w:t>
      </w:r>
      <w:r w:rsidR="00B447B3" w:rsidRPr="000C3EC5">
        <w:rPr>
          <w:rFonts w:ascii="Arial" w:hAnsi="Arial" w:cs="Arial"/>
          <w:bCs/>
          <w:lang w:val="en-US"/>
        </w:rPr>
        <w:t>RAN4#106</w:t>
      </w:r>
      <w:r w:rsidR="00B447B3">
        <w:rPr>
          <w:rFonts w:ascii="Arial" w:hAnsi="Arial" w:cs="Arial"/>
          <w:bCs/>
          <w:lang w:val="en-US"/>
        </w:rPr>
        <w:t>bis-e</w:t>
      </w:r>
    </w:p>
    <w:p w14:paraId="053F4D5C" w14:textId="21491553" w:rsidR="00400DAF" w:rsidRPr="00B447B3" w:rsidRDefault="00400DAF"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400DAF">
        <w:rPr>
          <w:rFonts w:ascii="Arial" w:hAnsi="Arial" w:cs="Arial"/>
          <w:bCs/>
          <w:lang w:val="en-DE"/>
        </w:rPr>
        <w:t>R4-2306560</w:t>
      </w:r>
      <w:r w:rsidRPr="00400DAF">
        <w:rPr>
          <w:rFonts w:ascii="Arial" w:hAnsi="Arial" w:cs="Arial"/>
          <w:bCs/>
          <w:lang w:val="en-US"/>
        </w:rPr>
        <w:t>, „Response LS on extending the maximum range for NS values“,</w:t>
      </w:r>
      <w:r>
        <w:rPr>
          <w:rFonts w:ascii="Arial" w:hAnsi="Arial" w:cs="Arial"/>
          <w:bCs/>
          <w:lang w:val="en-US"/>
        </w:rPr>
        <w:t xml:space="preserve"> Apple,</w:t>
      </w:r>
      <w:r w:rsidR="00B447B3">
        <w:rPr>
          <w:rFonts w:ascii="Arial" w:hAnsi="Arial" w:cs="Arial"/>
          <w:bCs/>
          <w:lang w:val="en-US"/>
        </w:rPr>
        <w:t xml:space="preserve"> </w:t>
      </w:r>
      <w:r w:rsidR="00B447B3" w:rsidRPr="000C3EC5">
        <w:rPr>
          <w:rFonts w:ascii="Arial" w:hAnsi="Arial" w:cs="Arial"/>
          <w:bCs/>
          <w:lang w:val="en-US"/>
        </w:rPr>
        <w:t>RAN4#106</w:t>
      </w:r>
      <w:r w:rsidR="00B447B3">
        <w:rPr>
          <w:rFonts w:ascii="Arial" w:hAnsi="Arial" w:cs="Arial"/>
          <w:bCs/>
          <w:lang w:val="en-US"/>
        </w:rPr>
        <w:t>bis-e</w:t>
      </w:r>
    </w:p>
    <w:p w14:paraId="3C0EA88F" w14:textId="638848A8" w:rsidR="00B447B3" w:rsidRPr="003439CA" w:rsidRDefault="00B447B3"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B447B3">
        <w:rPr>
          <w:rFonts w:ascii="Arial" w:hAnsi="Arial" w:cs="Arial"/>
          <w:bCs/>
          <w:lang w:val="en-DE"/>
        </w:rPr>
        <w:t>R4-2307484</w:t>
      </w:r>
      <w:r w:rsidR="003439CA" w:rsidRPr="003439CA">
        <w:rPr>
          <w:rFonts w:ascii="Arial" w:hAnsi="Arial" w:cs="Arial"/>
          <w:bCs/>
          <w:lang w:val="en-US"/>
        </w:rPr>
        <w:t>, „NR-U PC3 UE RF requirements“, LG Electronics</w:t>
      </w:r>
      <w:r w:rsidR="003439CA">
        <w:rPr>
          <w:rFonts w:ascii="Arial" w:hAnsi="Arial" w:cs="Arial"/>
          <w:bCs/>
          <w:lang w:val="en-US"/>
        </w:rPr>
        <w:t>,</w:t>
      </w:r>
      <w:r w:rsidR="00E22C54">
        <w:rPr>
          <w:rFonts w:ascii="Arial" w:hAnsi="Arial" w:cs="Arial"/>
          <w:bCs/>
          <w:lang w:val="en-US"/>
        </w:rPr>
        <w:t xml:space="preserve"> RAN4#107</w:t>
      </w:r>
    </w:p>
    <w:p w14:paraId="5B757840" w14:textId="2459720D" w:rsidR="003439CA" w:rsidRPr="003439CA" w:rsidRDefault="003439CA"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3439CA">
        <w:rPr>
          <w:rFonts w:ascii="Arial" w:hAnsi="Arial" w:cs="Arial"/>
          <w:bCs/>
          <w:lang w:val="en-DE"/>
        </w:rPr>
        <w:t>R4-2307485</w:t>
      </w:r>
      <w:r w:rsidRPr="003439CA">
        <w:rPr>
          <w:rFonts w:ascii="Arial" w:hAnsi="Arial" w:cs="Arial"/>
          <w:bCs/>
          <w:lang w:val="en-US"/>
        </w:rPr>
        <w:t>, „draft CR on NR-U PC3 2Tx MPR“, LG Electronics</w:t>
      </w:r>
      <w:r>
        <w:rPr>
          <w:rFonts w:ascii="Arial" w:hAnsi="Arial" w:cs="Arial"/>
          <w:bCs/>
          <w:lang w:val="en-US"/>
        </w:rPr>
        <w:t>,</w:t>
      </w:r>
      <w:r w:rsidR="00E22C54">
        <w:rPr>
          <w:rFonts w:ascii="Arial" w:hAnsi="Arial" w:cs="Arial"/>
          <w:bCs/>
          <w:lang w:val="en-US"/>
        </w:rPr>
        <w:t xml:space="preserve"> RAN4#107</w:t>
      </w:r>
    </w:p>
    <w:p w14:paraId="37418AF6" w14:textId="4559BB04" w:rsidR="003439CA" w:rsidRPr="003439CA" w:rsidRDefault="003439CA"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3439CA">
        <w:rPr>
          <w:rFonts w:ascii="Arial" w:hAnsi="Arial" w:cs="Arial"/>
          <w:bCs/>
          <w:lang w:val="en-DE"/>
        </w:rPr>
        <w:t>R4-2309078</w:t>
      </w:r>
      <w:r w:rsidRPr="003439CA">
        <w:rPr>
          <w:rFonts w:ascii="Arial" w:hAnsi="Arial" w:cs="Arial"/>
          <w:bCs/>
          <w:lang w:val="en-US"/>
        </w:rPr>
        <w:t>, „Introduction of new countries with associated NS values and A-MPR back-off“, Apple,</w:t>
      </w:r>
      <w:r>
        <w:rPr>
          <w:rFonts w:ascii="Arial" w:hAnsi="Arial" w:cs="Arial"/>
          <w:bCs/>
          <w:lang w:val="en-US"/>
        </w:rPr>
        <w:t xml:space="preserve"> </w:t>
      </w:r>
      <w:r w:rsidR="00E22C54">
        <w:rPr>
          <w:rFonts w:ascii="Arial" w:hAnsi="Arial" w:cs="Arial"/>
          <w:bCs/>
          <w:lang w:val="en-US"/>
        </w:rPr>
        <w:t>RAN4#107</w:t>
      </w:r>
    </w:p>
    <w:p w14:paraId="62464B30" w14:textId="24B252E1" w:rsidR="003439CA" w:rsidRPr="003439CA" w:rsidRDefault="003439CA"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3439CA">
        <w:rPr>
          <w:rFonts w:ascii="Arial" w:hAnsi="Arial" w:cs="Arial"/>
          <w:bCs/>
          <w:lang w:val="en-DE"/>
        </w:rPr>
        <w:t>R4-2309738</w:t>
      </w:r>
      <w:r w:rsidRPr="003439CA">
        <w:rPr>
          <w:rFonts w:ascii="Arial" w:hAnsi="Arial" w:cs="Arial"/>
          <w:bCs/>
          <w:lang w:val="en-US"/>
        </w:rPr>
        <w:t>, „NR-U PC3 MPR Measurements“, Skyworks Solutions Inc.,</w:t>
      </w:r>
      <w:r w:rsidR="00E22C54">
        <w:rPr>
          <w:rFonts w:ascii="Arial" w:hAnsi="Arial" w:cs="Arial"/>
          <w:bCs/>
          <w:lang w:val="en-US"/>
        </w:rPr>
        <w:t xml:space="preserve"> RAN4#107</w:t>
      </w:r>
    </w:p>
    <w:p w14:paraId="7F455709" w14:textId="5BD7B970" w:rsidR="003439CA" w:rsidRPr="00E22C54" w:rsidRDefault="007C4FC1"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7C4FC1">
        <w:rPr>
          <w:rFonts w:ascii="Arial" w:hAnsi="Arial" w:cs="Arial"/>
          <w:bCs/>
          <w:lang w:val="en-DE"/>
        </w:rPr>
        <w:t>R4-2310472</w:t>
      </w:r>
      <w:r w:rsidR="003439CA" w:rsidRPr="003439CA">
        <w:rPr>
          <w:rFonts w:ascii="Arial" w:hAnsi="Arial" w:cs="Arial"/>
          <w:bCs/>
          <w:lang w:val="en-US"/>
        </w:rPr>
        <w:t>, „Introduction of new countries with associated NS values and A-MPR back-off“, Apple</w:t>
      </w:r>
      <w:r w:rsidR="003439CA">
        <w:rPr>
          <w:rFonts w:ascii="Arial" w:hAnsi="Arial" w:cs="Arial"/>
          <w:bCs/>
          <w:lang w:val="en-US"/>
        </w:rPr>
        <w:t>,</w:t>
      </w:r>
      <w:r w:rsidR="00E22C54">
        <w:rPr>
          <w:rFonts w:ascii="Arial" w:hAnsi="Arial" w:cs="Arial"/>
          <w:bCs/>
          <w:lang w:val="en-US"/>
        </w:rPr>
        <w:t xml:space="preserve"> RAN4#107</w:t>
      </w:r>
    </w:p>
    <w:p w14:paraId="47CEC3BF" w14:textId="3F65E8A5" w:rsidR="00E22C54" w:rsidRPr="00E22C54" w:rsidRDefault="00E22C54"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E22C54">
        <w:rPr>
          <w:rFonts w:ascii="Arial" w:hAnsi="Arial" w:cs="Arial"/>
          <w:bCs/>
          <w:lang w:val="en-DE"/>
        </w:rPr>
        <w:t>R4-2309076</w:t>
      </w:r>
      <w:r w:rsidRPr="00E22C54">
        <w:rPr>
          <w:rFonts w:ascii="Arial" w:hAnsi="Arial" w:cs="Arial"/>
          <w:bCs/>
          <w:lang w:val="en-US"/>
        </w:rPr>
        <w:t xml:space="preserve">, „On NR-U </w:t>
      </w:r>
      <w:proofErr w:type="spellStart"/>
      <w:r w:rsidRPr="00E22C54">
        <w:rPr>
          <w:rFonts w:ascii="Arial" w:hAnsi="Arial" w:cs="Arial"/>
          <w:bCs/>
          <w:lang w:val="en-US"/>
        </w:rPr>
        <w:t>enhacement</w:t>
      </w:r>
      <w:proofErr w:type="spellEnd"/>
      <w:r w:rsidRPr="00E22C54">
        <w:rPr>
          <w:rFonts w:ascii="Arial" w:hAnsi="Arial" w:cs="Arial"/>
          <w:bCs/>
          <w:lang w:val="en-US"/>
        </w:rPr>
        <w:t>“</w:t>
      </w:r>
      <w:r>
        <w:rPr>
          <w:rFonts w:ascii="Arial" w:hAnsi="Arial" w:cs="Arial"/>
          <w:bCs/>
          <w:lang w:val="en-US"/>
        </w:rPr>
        <w:t>, Apple, RAN4#107</w:t>
      </w:r>
    </w:p>
    <w:p w14:paraId="3B52DF68" w14:textId="18B6330B" w:rsidR="00E22C54" w:rsidRPr="00E22C54" w:rsidRDefault="007C4FC1" w:rsidP="00E22C54">
      <w:pPr>
        <w:numPr>
          <w:ilvl w:val="0"/>
          <w:numId w:val="20"/>
        </w:numPr>
        <w:tabs>
          <w:tab w:val="left" w:pos="567"/>
        </w:tabs>
        <w:overflowPunct/>
        <w:autoSpaceDE/>
        <w:autoSpaceDN/>
        <w:snapToGrid w:val="0"/>
        <w:spacing w:after="0"/>
        <w:textAlignment w:val="auto"/>
        <w:rPr>
          <w:rFonts w:ascii="Arial" w:hAnsi="Arial" w:cs="Arial"/>
          <w:bCs/>
          <w:lang w:val="en-DE"/>
        </w:rPr>
      </w:pPr>
      <w:r w:rsidRPr="007C4FC1">
        <w:rPr>
          <w:rFonts w:ascii="Arial" w:hAnsi="Arial" w:cs="Arial"/>
          <w:bCs/>
          <w:lang w:val="en-DE"/>
        </w:rPr>
        <w:t>R4-2310473</w:t>
      </w:r>
      <w:r w:rsidR="00E22C54" w:rsidRPr="00E22C54">
        <w:rPr>
          <w:rFonts w:ascii="Arial" w:hAnsi="Arial" w:cs="Arial"/>
          <w:bCs/>
          <w:lang w:val="en-US"/>
        </w:rPr>
        <w:t>, „</w:t>
      </w:r>
      <w:r w:rsidR="00E22C54" w:rsidRPr="00E22C54">
        <w:rPr>
          <w:rFonts w:ascii="Arial" w:hAnsi="Arial" w:cs="Arial"/>
          <w:bCs/>
          <w:lang w:val="en-DE"/>
        </w:rPr>
        <w:t>Introduction of enhancements for unlicensed access to 38.101-1</w:t>
      </w:r>
      <w:r w:rsidR="00E22C54" w:rsidRPr="00E22C54">
        <w:rPr>
          <w:rFonts w:ascii="Arial" w:hAnsi="Arial" w:cs="Arial"/>
          <w:bCs/>
          <w:lang w:val="en-US"/>
        </w:rPr>
        <w:t>“, Apple,</w:t>
      </w:r>
      <w:r w:rsidR="00E22C54">
        <w:rPr>
          <w:rFonts w:ascii="Arial" w:hAnsi="Arial" w:cs="Arial"/>
          <w:bCs/>
          <w:lang w:val="en-US"/>
        </w:rPr>
        <w:t xml:space="preserve"> RAN4#107</w:t>
      </w:r>
    </w:p>
    <w:p w14:paraId="4ACEE632" w14:textId="601BAAE4" w:rsidR="00E22C54" w:rsidRPr="00E22C54" w:rsidRDefault="00E22C54" w:rsidP="00E22C54">
      <w:pPr>
        <w:numPr>
          <w:ilvl w:val="0"/>
          <w:numId w:val="20"/>
        </w:numPr>
        <w:tabs>
          <w:tab w:val="left" w:pos="567"/>
        </w:tabs>
        <w:overflowPunct/>
        <w:autoSpaceDE/>
        <w:autoSpaceDN/>
        <w:snapToGrid w:val="0"/>
        <w:spacing w:after="0"/>
        <w:textAlignment w:val="auto"/>
        <w:rPr>
          <w:rFonts w:ascii="Arial" w:hAnsi="Arial" w:cs="Arial"/>
          <w:bCs/>
          <w:lang w:val="en-DE"/>
        </w:rPr>
      </w:pPr>
      <w:r w:rsidRPr="00E22C54">
        <w:rPr>
          <w:rFonts w:ascii="Arial" w:hAnsi="Arial" w:cs="Arial"/>
          <w:bCs/>
          <w:lang w:val="en-DE"/>
        </w:rPr>
        <w:t>R4-2309079</w:t>
      </w:r>
      <w:r w:rsidRPr="00E22C54">
        <w:rPr>
          <w:rFonts w:ascii="Arial" w:hAnsi="Arial" w:cs="Arial"/>
          <w:bCs/>
          <w:lang w:val="en-US"/>
        </w:rPr>
        <w:t>, „Further considerations on extending the maximum range for NS values“, Apple</w:t>
      </w:r>
      <w:r>
        <w:rPr>
          <w:rFonts w:ascii="Arial" w:hAnsi="Arial" w:cs="Arial"/>
          <w:bCs/>
          <w:lang w:val="en-US"/>
        </w:rPr>
        <w:t>, RAN4#107</w:t>
      </w:r>
    </w:p>
    <w:p w14:paraId="1E6435C7" w14:textId="3A4951A8" w:rsidR="00E22C54" w:rsidRPr="00AC6DC5" w:rsidRDefault="007C4FC1" w:rsidP="00E22C54">
      <w:pPr>
        <w:numPr>
          <w:ilvl w:val="0"/>
          <w:numId w:val="20"/>
        </w:numPr>
        <w:tabs>
          <w:tab w:val="left" w:pos="567"/>
        </w:tabs>
        <w:overflowPunct/>
        <w:autoSpaceDE/>
        <w:autoSpaceDN/>
        <w:snapToGrid w:val="0"/>
        <w:spacing w:after="0"/>
        <w:textAlignment w:val="auto"/>
        <w:rPr>
          <w:rFonts w:ascii="Arial" w:hAnsi="Arial" w:cs="Arial"/>
          <w:bCs/>
          <w:lang w:val="en-DE"/>
        </w:rPr>
      </w:pPr>
      <w:r w:rsidRPr="007C4FC1">
        <w:rPr>
          <w:rFonts w:ascii="Arial" w:hAnsi="Arial" w:cs="Arial"/>
          <w:bCs/>
          <w:lang w:val="en-DE"/>
        </w:rPr>
        <w:t>R4-2310474</w:t>
      </w:r>
      <w:r w:rsidR="00E22C54" w:rsidRPr="00E22C54">
        <w:rPr>
          <w:rFonts w:ascii="Arial" w:hAnsi="Arial" w:cs="Arial"/>
          <w:bCs/>
          <w:lang w:val="en-US"/>
        </w:rPr>
        <w:t>, „Response LS on extending the maximum range for NS values“, Apple</w:t>
      </w:r>
      <w:r w:rsidR="00E22C54">
        <w:rPr>
          <w:rFonts w:ascii="Arial" w:hAnsi="Arial" w:cs="Arial"/>
          <w:bCs/>
          <w:lang w:val="en-US"/>
        </w:rPr>
        <w:t>, RAN4#107</w:t>
      </w:r>
    </w:p>
    <w:p w14:paraId="5F75730A" w14:textId="3E94BAD2" w:rsidR="00AC6DC5" w:rsidRPr="00E22C54" w:rsidRDefault="00AC6DC5" w:rsidP="00E22C54">
      <w:pPr>
        <w:numPr>
          <w:ilvl w:val="0"/>
          <w:numId w:val="20"/>
        </w:numPr>
        <w:tabs>
          <w:tab w:val="left" w:pos="567"/>
        </w:tabs>
        <w:overflowPunct/>
        <w:autoSpaceDE/>
        <w:autoSpaceDN/>
        <w:snapToGrid w:val="0"/>
        <w:spacing w:after="0"/>
        <w:textAlignment w:val="auto"/>
        <w:rPr>
          <w:rFonts w:ascii="Arial" w:hAnsi="Arial" w:cs="Arial"/>
          <w:bCs/>
          <w:lang w:val="en-DE"/>
        </w:rPr>
      </w:pPr>
      <w:r w:rsidRPr="00AC6DC5">
        <w:rPr>
          <w:rFonts w:ascii="Arial" w:hAnsi="Arial" w:cs="Arial"/>
          <w:bCs/>
          <w:lang w:val="en-DE"/>
        </w:rPr>
        <w:t>R4-2310376</w:t>
      </w:r>
      <w:r w:rsidRPr="00AC6DC5">
        <w:rPr>
          <w:rFonts w:ascii="Arial" w:hAnsi="Arial" w:cs="Arial"/>
          <w:bCs/>
          <w:lang w:val="en-US"/>
        </w:rPr>
        <w:t>, „WF on NR-U Full and Partial RB allocations“</w:t>
      </w:r>
      <w:r>
        <w:rPr>
          <w:rFonts w:ascii="Arial" w:hAnsi="Arial" w:cs="Arial"/>
          <w:bCs/>
          <w:lang w:val="en-US"/>
        </w:rPr>
        <w:t xml:space="preserve">, </w:t>
      </w:r>
      <w:r w:rsidRPr="00E22C54">
        <w:rPr>
          <w:rFonts w:ascii="Arial" w:hAnsi="Arial" w:cs="Arial"/>
          <w:bCs/>
          <w:lang w:val="en-US"/>
        </w:rPr>
        <w:t>Apple</w:t>
      </w:r>
      <w:r w:rsidR="007C4FC1">
        <w:rPr>
          <w:rFonts w:ascii="Arial" w:hAnsi="Arial" w:cs="Arial"/>
          <w:bCs/>
          <w:lang w:val="en-US"/>
        </w:rPr>
        <w:t>, Skyworks</w:t>
      </w:r>
      <w:r>
        <w:rPr>
          <w:rFonts w:ascii="Arial" w:hAnsi="Arial" w:cs="Arial"/>
          <w:bCs/>
          <w:lang w:val="en-US"/>
        </w:rPr>
        <w:t>, RAN4#107</w:t>
      </w:r>
    </w:p>
    <w:p w14:paraId="0115834D" w14:textId="77777777" w:rsidR="003E3A1A" w:rsidRPr="004061FF" w:rsidRDefault="003E3A1A" w:rsidP="003E3A1A">
      <w:pPr>
        <w:overflowPunct/>
        <w:autoSpaceDE/>
        <w:autoSpaceDN/>
        <w:snapToGrid w:val="0"/>
        <w:spacing w:after="0"/>
        <w:textAlignment w:val="auto"/>
        <w:rPr>
          <w:rFonts w:ascii="Arial" w:hAnsi="Arial" w:cs="Arial"/>
          <w:b/>
          <w:bCs/>
          <w:lang w:val="en-DE"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69156" w14:textId="77777777" w:rsidR="007853FB" w:rsidRDefault="007853FB">
      <w:r>
        <w:separator/>
      </w:r>
    </w:p>
  </w:endnote>
  <w:endnote w:type="continuationSeparator" w:id="0">
    <w:p w14:paraId="5092A931" w14:textId="77777777" w:rsidR="007853FB" w:rsidRDefault="0078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7DE5" w14:textId="77777777" w:rsidR="007853FB" w:rsidRDefault="007853FB">
      <w:r>
        <w:separator/>
      </w:r>
    </w:p>
  </w:footnote>
  <w:footnote w:type="continuationSeparator" w:id="0">
    <w:p w14:paraId="450E24B7" w14:textId="77777777" w:rsidR="007853FB" w:rsidRDefault="00785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8053E"/>
    <w:multiLevelType w:val="hybridMultilevel"/>
    <w:tmpl w:val="797C2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077155"/>
    <w:multiLevelType w:val="multilevel"/>
    <w:tmpl w:val="28B038B8"/>
    <w:lvl w:ilvl="0">
      <w:start w:val="2"/>
      <w:numFmt w:val="decimal"/>
      <w:lvlText w:val="%1"/>
      <w:lvlJc w:val="left"/>
      <w:pPr>
        <w:ind w:left="680" w:hanging="680"/>
      </w:pPr>
      <w:rPr>
        <w:rFonts w:cs="Times New Roman" w:hint="default"/>
      </w:rPr>
    </w:lvl>
    <w:lvl w:ilvl="1">
      <w:start w:val="4"/>
      <w:numFmt w:val="decimal"/>
      <w:lvlText w:val="%1.%2"/>
      <w:lvlJc w:val="left"/>
      <w:pPr>
        <w:ind w:left="680" w:hanging="6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6B00624"/>
    <w:multiLevelType w:val="hybridMultilevel"/>
    <w:tmpl w:val="9312B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E06624"/>
    <w:multiLevelType w:val="hybridMultilevel"/>
    <w:tmpl w:val="DE62D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D05CEF"/>
    <w:multiLevelType w:val="hybridMultilevel"/>
    <w:tmpl w:val="ED8A722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C457C7"/>
    <w:multiLevelType w:val="hybridMultilevel"/>
    <w:tmpl w:val="7592D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E2D4DB3"/>
    <w:multiLevelType w:val="hybridMultilevel"/>
    <w:tmpl w:val="404CF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1633B3"/>
    <w:multiLevelType w:val="hybridMultilevel"/>
    <w:tmpl w:val="35A6B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7D7794C"/>
    <w:multiLevelType w:val="hybridMultilevel"/>
    <w:tmpl w:val="72BC1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3B1E14"/>
    <w:multiLevelType w:val="hybridMultilevel"/>
    <w:tmpl w:val="5D6089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9895494">
    <w:abstractNumId w:val="12"/>
  </w:num>
  <w:num w:numId="2" w16cid:durableId="2094549336">
    <w:abstractNumId w:val="1"/>
  </w:num>
  <w:num w:numId="3" w16cid:durableId="1870607258">
    <w:abstractNumId w:val="25"/>
  </w:num>
  <w:num w:numId="4" w16cid:durableId="1790080574">
    <w:abstractNumId w:val="22"/>
  </w:num>
  <w:num w:numId="5" w16cid:durableId="22286952">
    <w:abstractNumId w:val="11"/>
  </w:num>
  <w:num w:numId="6" w16cid:durableId="609699766">
    <w:abstractNumId w:val="26"/>
  </w:num>
  <w:num w:numId="7" w16cid:durableId="724521582">
    <w:abstractNumId w:val="4"/>
  </w:num>
  <w:num w:numId="8" w16cid:durableId="1863543707">
    <w:abstractNumId w:val="10"/>
  </w:num>
  <w:num w:numId="9" w16cid:durableId="1681661880">
    <w:abstractNumId w:val="20"/>
  </w:num>
  <w:num w:numId="10" w16cid:durableId="1156460314">
    <w:abstractNumId w:val="28"/>
  </w:num>
  <w:num w:numId="11" w16cid:durableId="2138571544">
    <w:abstractNumId w:val="21"/>
  </w:num>
  <w:num w:numId="12" w16cid:durableId="724455032">
    <w:abstractNumId w:val="17"/>
  </w:num>
  <w:num w:numId="13" w16cid:durableId="280067642">
    <w:abstractNumId w:val="24"/>
  </w:num>
  <w:num w:numId="14" w16cid:durableId="503671405">
    <w:abstractNumId w:val="6"/>
  </w:num>
  <w:num w:numId="15" w16cid:durableId="1346978598">
    <w:abstractNumId w:val="15"/>
  </w:num>
  <w:num w:numId="16" w16cid:durableId="575020319">
    <w:abstractNumId w:val="5"/>
  </w:num>
  <w:num w:numId="17" w16cid:durableId="1888952014">
    <w:abstractNumId w:val="14"/>
  </w:num>
  <w:num w:numId="18" w16cid:durableId="1924533529">
    <w:abstractNumId w:val="8"/>
  </w:num>
  <w:num w:numId="19" w16cid:durableId="1961297983">
    <w:abstractNumId w:val="27"/>
  </w:num>
  <w:num w:numId="20" w16cid:durableId="231933599">
    <w:abstractNumId w:val="7"/>
  </w:num>
  <w:num w:numId="21" w16cid:durableId="2080707746">
    <w:abstractNumId w:val="18"/>
  </w:num>
  <w:num w:numId="22" w16cid:durableId="805968670">
    <w:abstractNumId w:val="0"/>
  </w:num>
  <w:num w:numId="23" w16cid:durableId="1047143994">
    <w:abstractNumId w:val="16"/>
  </w:num>
  <w:num w:numId="24" w16cid:durableId="1086267978">
    <w:abstractNumId w:val="9"/>
  </w:num>
  <w:num w:numId="25" w16cid:durableId="2021272727">
    <w:abstractNumId w:val="19"/>
  </w:num>
  <w:num w:numId="26" w16cid:durableId="481773611">
    <w:abstractNumId w:val="2"/>
  </w:num>
  <w:num w:numId="27" w16cid:durableId="1884247785">
    <w:abstractNumId w:val="23"/>
  </w:num>
  <w:num w:numId="28" w16cid:durableId="509569689">
    <w:abstractNumId w:val="13"/>
  </w:num>
  <w:num w:numId="29" w16cid:durableId="1541431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4C0"/>
    <w:rsid w:val="00022FF0"/>
    <w:rsid w:val="000276C5"/>
    <w:rsid w:val="000338B8"/>
    <w:rsid w:val="00035446"/>
    <w:rsid w:val="0004456C"/>
    <w:rsid w:val="000500E6"/>
    <w:rsid w:val="0005259B"/>
    <w:rsid w:val="00053FEE"/>
    <w:rsid w:val="00060AE4"/>
    <w:rsid w:val="000746A7"/>
    <w:rsid w:val="000910BB"/>
    <w:rsid w:val="000926AF"/>
    <w:rsid w:val="00092CAA"/>
    <w:rsid w:val="000A3ED2"/>
    <w:rsid w:val="000A6665"/>
    <w:rsid w:val="000A72C6"/>
    <w:rsid w:val="000B704E"/>
    <w:rsid w:val="000C00FA"/>
    <w:rsid w:val="000C3EC5"/>
    <w:rsid w:val="000C51AA"/>
    <w:rsid w:val="000D17BC"/>
    <w:rsid w:val="000D2186"/>
    <w:rsid w:val="000E4F35"/>
    <w:rsid w:val="000E6EB8"/>
    <w:rsid w:val="000F6C1C"/>
    <w:rsid w:val="00103298"/>
    <w:rsid w:val="00106BBF"/>
    <w:rsid w:val="00110BAE"/>
    <w:rsid w:val="00114A5D"/>
    <w:rsid w:val="00116F4B"/>
    <w:rsid w:val="00121CF9"/>
    <w:rsid w:val="001229F4"/>
    <w:rsid w:val="00137471"/>
    <w:rsid w:val="00145F56"/>
    <w:rsid w:val="00150FD3"/>
    <w:rsid w:val="0015422C"/>
    <w:rsid w:val="00171D49"/>
    <w:rsid w:val="00184428"/>
    <w:rsid w:val="001A248F"/>
    <w:rsid w:val="001A3B5F"/>
    <w:rsid w:val="001A659D"/>
    <w:rsid w:val="001B219D"/>
    <w:rsid w:val="001B51AB"/>
    <w:rsid w:val="001B5CA8"/>
    <w:rsid w:val="001C2971"/>
    <w:rsid w:val="001C4490"/>
    <w:rsid w:val="001C4815"/>
    <w:rsid w:val="001D2C1A"/>
    <w:rsid w:val="001D3BA2"/>
    <w:rsid w:val="001D44B7"/>
    <w:rsid w:val="001D58F0"/>
    <w:rsid w:val="001E0075"/>
    <w:rsid w:val="001E0C68"/>
    <w:rsid w:val="001E4E22"/>
    <w:rsid w:val="001F1B1F"/>
    <w:rsid w:val="001F2A20"/>
    <w:rsid w:val="001F486F"/>
    <w:rsid w:val="001F56BF"/>
    <w:rsid w:val="001F696A"/>
    <w:rsid w:val="00201F2E"/>
    <w:rsid w:val="00207DC4"/>
    <w:rsid w:val="0022485E"/>
    <w:rsid w:val="00243A99"/>
    <w:rsid w:val="002512A0"/>
    <w:rsid w:val="00253C85"/>
    <w:rsid w:val="00271889"/>
    <w:rsid w:val="00287CF0"/>
    <w:rsid w:val="0029567C"/>
    <w:rsid w:val="002C0B82"/>
    <w:rsid w:val="002E2D24"/>
    <w:rsid w:val="002E62D3"/>
    <w:rsid w:val="002F4585"/>
    <w:rsid w:val="002F5F77"/>
    <w:rsid w:val="00301B7A"/>
    <w:rsid w:val="00306D59"/>
    <w:rsid w:val="00321EF0"/>
    <w:rsid w:val="0032337E"/>
    <w:rsid w:val="0032503A"/>
    <w:rsid w:val="00325EE1"/>
    <w:rsid w:val="003311BA"/>
    <w:rsid w:val="003357C0"/>
    <w:rsid w:val="003439CA"/>
    <w:rsid w:val="00344D60"/>
    <w:rsid w:val="003462F1"/>
    <w:rsid w:val="00346477"/>
    <w:rsid w:val="00347CB0"/>
    <w:rsid w:val="0036248C"/>
    <w:rsid w:val="003666A8"/>
    <w:rsid w:val="00366D63"/>
    <w:rsid w:val="00367401"/>
    <w:rsid w:val="003716ED"/>
    <w:rsid w:val="00375678"/>
    <w:rsid w:val="003769FC"/>
    <w:rsid w:val="003816D0"/>
    <w:rsid w:val="0039390A"/>
    <w:rsid w:val="00394AB0"/>
    <w:rsid w:val="00396252"/>
    <w:rsid w:val="003A4B47"/>
    <w:rsid w:val="003B24AF"/>
    <w:rsid w:val="003B7182"/>
    <w:rsid w:val="003C701C"/>
    <w:rsid w:val="003D00A9"/>
    <w:rsid w:val="003D5036"/>
    <w:rsid w:val="003D764D"/>
    <w:rsid w:val="003E3A1A"/>
    <w:rsid w:val="003E7F36"/>
    <w:rsid w:val="003F1761"/>
    <w:rsid w:val="003F1B9F"/>
    <w:rsid w:val="003F6DF1"/>
    <w:rsid w:val="0040091C"/>
    <w:rsid w:val="00400DAF"/>
    <w:rsid w:val="004061FF"/>
    <w:rsid w:val="00406D7A"/>
    <w:rsid w:val="004121B8"/>
    <w:rsid w:val="004258BA"/>
    <w:rsid w:val="00446A03"/>
    <w:rsid w:val="004531C9"/>
    <w:rsid w:val="00457D91"/>
    <w:rsid w:val="00460C31"/>
    <w:rsid w:val="00462972"/>
    <w:rsid w:val="00464E5B"/>
    <w:rsid w:val="00467A1B"/>
    <w:rsid w:val="0047055A"/>
    <w:rsid w:val="00474450"/>
    <w:rsid w:val="004873E6"/>
    <w:rsid w:val="0049616D"/>
    <w:rsid w:val="004B0D40"/>
    <w:rsid w:val="004B15B8"/>
    <w:rsid w:val="004B566C"/>
    <w:rsid w:val="004B7B48"/>
    <w:rsid w:val="004C7CB0"/>
    <w:rsid w:val="004D4AB1"/>
    <w:rsid w:val="004F1EBC"/>
    <w:rsid w:val="004F218A"/>
    <w:rsid w:val="0050334E"/>
    <w:rsid w:val="00505387"/>
    <w:rsid w:val="00510283"/>
    <w:rsid w:val="00512DF7"/>
    <w:rsid w:val="005141E7"/>
    <w:rsid w:val="00517E63"/>
    <w:rsid w:val="0052074A"/>
    <w:rsid w:val="00526B0D"/>
    <w:rsid w:val="00533555"/>
    <w:rsid w:val="00541430"/>
    <w:rsid w:val="0055346F"/>
    <w:rsid w:val="00555048"/>
    <w:rsid w:val="005579FF"/>
    <w:rsid w:val="00571329"/>
    <w:rsid w:val="005776DD"/>
    <w:rsid w:val="00580289"/>
    <w:rsid w:val="00582117"/>
    <w:rsid w:val="0058379A"/>
    <w:rsid w:val="0058478F"/>
    <w:rsid w:val="00584B7E"/>
    <w:rsid w:val="00585EFB"/>
    <w:rsid w:val="00593315"/>
    <w:rsid w:val="005A170D"/>
    <w:rsid w:val="005A220B"/>
    <w:rsid w:val="005A68E3"/>
    <w:rsid w:val="005A6C96"/>
    <w:rsid w:val="005C71B9"/>
    <w:rsid w:val="005D0418"/>
    <w:rsid w:val="005E1D58"/>
    <w:rsid w:val="005E604C"/>
    <w:rsid w:val="005F25B2"/>
    <w:rsid w:val="00606699"/>
    <w:rsid w:val="00610E37"/>
    <w:rsid w:val="0061489B"/>
    <w:rsid w:val="00616606"/>
    <w:rsid w:val="006207ED"/>
    <w:rsid w:val="00626BC9"/>
    <w:rsid w:val="00640E79"/>
    <w:rsid w:val="00643D47"/>
    <w:rsid w:val="006458DF"/>
    <w:rsid w:val="00650D52"/>
    <w:rsid w:val="00653D77"/>
    <w:rsid w:val="006615B2"/>
    <w:rsid w:val="00662313"/>
    <w:rsid w:val="0066466E"/>
    <w:rsid w:val="00671CC7"/>
    <w:rsid w:val="00673911"/>
    <w:rsid w:val="00683B3D"/>
    <w:rsid w:val="006870C9"/>
    <w:rsid w:val="006906DD"/>
    <w:rsid w:val="006A3ADF"/>
    <w:rsid w:val="006A7BCB"/>
    <w:rsid w:val="006B19FC"/>
    <w:rsid w:val="006B4C1E"/>
    <w:rsid w:val="006C090F"/>
    <w:rsid w:val="006C4E32"/>
    <w:rsid w:val="006C56D8"/>
    <w:rsid w:val="006C58A8"/>
    <w:rsid w:val="006D07AE"/>
    <w:rsid w:val="006D14BD"/>
    <w:rsid w:val="006D1C93"/>
    <w:rsid w:val="006E3F11"/>
    <w:rsid w:val="006E526C"/>
    <w:rsid w:val="006E60FD"/>
    <w:rsid w:val="006F7C96"/>
    <w:rsid w:val="00701410"/>
    <w:rsid w:val="007113A1"/>
    <w:rsid w:val="007148F6"/>
    <w:rsid w:val="00714D27"/>
    <w:rsid w:val="00721CF6"/>
    <w:rsid w:val="00723E46"/>
    <w:rsid w:val="00724025"/>
    <w:rsid w:val="00726AFC"/>
    <w:rsid w:val="00733826"/>
    <w:rsid w:val="007569CF"/>
    <w:rsid w:val="00766CFB"/>
    <w:rsid w:val="0077032C"/>
    <w:rsid w:val="00771175"/>
    <w:rsid w:val="007816FF"/>
    <w:rsid w:val="00783B44"/>
    <w:rsid w:val="00785028"/>
    <w:rsid w:val="007853FB"/>
    <w:rsid w:val="007A3A5A"/>
    <w:rsid w:val="007A4370"/>
    <w:rsid w:val="007B0A56"/>
    <w:rsid w:val="007C3750"/>
    <w:rsid w:val="007C4FC1"/>
    <w:rsid w:val="007D3EC4"/>
    <w:rsid w:val="007E1D15"/>
    <w:rsid w:val="007E1DEA"/>
    <w:rsid w:val="007E2202"/>
    <w:rsid w:val="007E2B46"/>
    <w:rsid w:val="007F6E04"/>
    <w:rsid w:val="008077A6"/>
    <w:rsid w:val="008145EA"/>
    <w:rsid w:val="00815869"/>
    <w:rsid w:val="00816B81"/>
    <w:rsid w:val="00823B90"/>
    <w:rsid w:val="0083266E"/>
    <w:rsid w:val="008546E5"/>
    <w:rsid w:val="0086255B"/>
    <w:rsid w:val="00864BCF"/>
    <w:rsid w:val="00865EA8"/>
    <w:rsid w:val="00871653"/>
    <w:rsid w:val="00872634"/>
    <w:rsid w:val="0087591B"/>
    <w:rsid w:val="00880684"/>
    <w:rsid w:val="00881D74"/>
    <w:rsid w:val="00881E7B"/>
    <w:rsid w:val="008836AC"/>
    <w:rsid w:val="00887422"/>
    <w:rsid w:val="0089166C"/>
    <w:rsid w:val="00893204"/>
    <w:rsid w:val="008960DE"/>
    <w:rsid w:val="008A36DF"/>
    <w:rsid w:val="008B600E"/>
    <w:rsid w:val="008C1698"/>
    <w:rsid w:val="008C1A3D"/>
    <w:rsid w:val="008C73D3"/>
    <w:rsid w:val="008D01C3"/>
    <w:rsid w:val="008D1E13"/>
    <w:rsid w:val="008D6549"/>
    <w:rsid w:val="008D70D2"/>
    <w:rsid w:val="008E424E"/>
    <w:rsid w:val="008F1DF8"/>
    <w:rsid w:val="00900AE8"/>
    <w:rsid w:val="00900DAD"/>
    <w:rsid w:val="00907917"/>
    <w:rsid w:val="0091408E"/>
    <w:rsid w:val="00921BE1"/>
    <w:rsid w:val="009378CA"/>
    <w:rsid w:val="0095025E"/>
    <w:rsid w:val="00955C4C"/>
    <w:rsid w:val="00985284"/>
    <w:rsid w:val="00995338"/>
    <w:rsid w:val="00996777"/>
    <w:rsid w:val="009B65FA"/>
    <w:rsid w:val="009C0BC7"/>
    <w:rsid w:val="009C6592"/>
    <w:rsid w:val="009D1449"/>
    <w:rsid w:val="009D3878"/>
    <w:rsid w:val="009E209B"/>
    <w:rsid w:val="009E48BF"/>
    <w:rsid w:val="009F0747"/>
    <w:rsid w:val="00A03514"/>
    <w:rsid w:val="00A17079"/>
    <w:rsid w:val="00A31767"/>
    <w:rsid w:val="00A37672"/>
    <w:rsid w:val="00A448C3"/>
    <w:rsid w:val="00A458D4"/>
    <w:rsid w:val="00A46DD2"/>
    <w:rsid w:val="00A46FB7"/>
    <w:rsid w:val="00A53118"/>
    <w:rsid w:val="00A67413"/>
    <w:rsid w:val="00A726E9"/>
    <w:rsid w:val="00A83E8C"/>
    <w:rsid w:val="00A86AB5"/>
    <w:rsid w:val="00A921BC"/>
    <w:rsid w:val="00A97226"/>
    <w:rsid w:val="00AA0E64"/>
    <w:rsid w:val="00AA142F"/>
    <w:rsid w:val="00AA53DB"/>
    <w:rsid w:val="00AB239A"/>
    <w:rsid w:val="00AC39FB"/>
    <w:rsid w:val="00AC6DC5"/>
    <w:rsid w:val="00AD28C9"/>
    <w:rsid w:val="00AD51D1"/>
    <w:rsid w:val="00AD53C7"/>
    <w:rsid w:val="00AD7ADC"/>
    <w:rsid w:val="00AE08EB"/>
    <w:rsid w:val="00AE5747"/>
    <w:rsid w:val="00AF3414"/>
    <w:rsid w:val="00B00BBE"/>
    <w:rsid w:val="00B05C93"/>
    <w:rsid w:val="00B07D4F"/>
    <w:rsid w:val="00B10710"/>
    <w:rsid w:val="00B107EA"/>
    <w:rsid w:val="00B109A1"/>
    <w:rsid w:val="00B208FA"/>
    <w:rsid w:val="00B24EFD"/>
    <w:rsid w:val="00B25C12"/>
    <w:rsid w:val="00B274A0"/>
    <w:rsid w:val="00B2766F"/>
    <w:rsid w:val="00B31ABC"/>
    <w:rsid w:val="00B34B5A"/>
    <w:rsid w:val="00B445ED"/>
    <w:rsid w:val="00B44603"/>
    <w:rsid w:val="00B447B3"/>
    <w:rsid w:val="00B545A9"/>
    <w:rsid w:val="00B6300F"/>
    <w:rsid w:val="00B702E3"/>
    <w:rsid w:val="00B70389"/>
    <w:rsid w:val="00B84623"/>
    <w:rsid w:val="00B901AB"/>
    <w:rsid w:val="00B9076F"/>
    <w:rsid w:val="00B937D0"/>
    <w:rsid w:val="00BA2688"/>
    <w:rsid w:val="00BA494B"/>
    <w:rsid w:val="00BA51EF"/>
    <w:rsid w:val="00BB1BEF"/>
    <w:rsid w:val="00BB66D5"/>
    <w:rsid w:val="00BC5B9D"/>
    <w:rsid w:val="00BC7E6E"/>
    <w:rsid w:val="00BE1D1F"/>
    <w:rsid w:val="00BE256D"/>
    <w:rsid w:val="00BE3060"/>
    <w:rsid w:val="00BE5E66"/>
    <w:rsid w:val="00BE6BBA"/>
    <w:rsid w:val="00BF3DEF"/>
    <w:rsid w:val="00BF474F"/>
    <w:rsid w:val="00C00281"/>
    <w:rsid w:val="00C05625"/>
    <w:rsid w:val="00C07CB6"/>
    <w:rsid w:val="00C10BF4"/>
    <w:rsid w:val="00C11D15"/>
    <w:rsid w:val="00C120E6"/>
    <w:rsid w:val="00C1751E"/>
    <w:rsid w:val="00C17C6C"/>
    <w:rsid w:val="00C21339"/>
    <w:rsid w:val="00C266F9"/>
    <w:rsid w:val="00C2677E"/>
    <w:rsid w:val="00C26B2F"/>
    <w:rsid w:val="00C371EA"/>
    <w:rsid w:val="00C445AD"/>
    <w:rsid w:val="00C44CBA"/>
    <w:rsid w:val="00C458F0"/>
    <w:rsid w:val="00C45925"/>
    <w:rsid w:val="00C4666A"/>
    <w:rsid w:val="00C479A3"/>
    <w:rsid w:val="00C50477"/>
    <w:rsid w:val="00C54569"/>
    <w:rsid w:val="00C7123D"/>
    <w:rsid w:val="00C74DAF"/>
    <w:rsid w:val="00C80116"/>
    <w:rsid w:val="00C823A1"/>
    <w:rsid w:val="00C87BFC"/>
    <w:rsid w:val="00C95236"/>
    <w:rsid w:val="00CB52B1"/>
    <w:rsid w:val="00CD396D"/>
    <w:rsid w:val="00CD6E07"/>
    <w:rsid w:val="00CD7EAD"/>
    <w:rsid w:val="00CF5E71"/>
    <w:rsid w:val="00CF5F00"/>
    <w:rsid w:val="00CF7FAC"/>
    <w:rsid w:val="00D160C1"/>
    <w:rsid w:val="00D17794"/>
    <w:rsid w:val="00D22398"/>
    <w:rsid w:val="00D30DAA"/>
    <w:rsid w:val="00D353EB"/>
    <w:rsid w:val="00D35E6C"/>
    <w:rsid w:val="00D436CF"/>
    <w:rsid w:val="00D45B2F"/>
    <w:rsid w:val="00D46E88"/>
    <w:rsid w:val="00D51A70"/>
    <w:rsid w:val="00D60BD6"/>
    <w:rsid w:val="00D613A9"/>
    <w:rsid w:val="00D70D86"/>
    <w:rsid w:val="00D73D63"/>
    <w:rsid w:val="00D76BA4"/>
    <w:rsid w:val="00D8021D"/>
    <w:rsid w:val="00D82D10"/>
    <w:rsid w:val="00D86784"/>
    <w:rsid w:val="00D920E6"/>
    <w:rsid w:val="00DA004C"/>
    <w:rsid w:val="00DA30D2"/>
    <w:rsid w:val="00DB3CFF"/>
    <w:rsid w:val="00DD42D8"/>
    <w:rsid w:val="00DE0236"/>
    <w:rsid w:val="00DE2A08"/>
    <w:rsid w:val="00DE2B4D"/>
    <w:rsid w:val="00DE5A3C"/>
    <w:rsid w:val="00DE7FA4"/>
    <w:rsid w:val="00DF7148"/>
    <w:rsid w:val="00E00E44"/>
    <w:rsid w:val="00E028CC"/>
    <w:rsid w:val="00E049A8"/>
    <w:rsid w:val="00E12ECB"/>
    <w:rsid w:val="00E1451F"/>
    <w:rsid w:val="00E15A72"/>
    <w:rsid w:val="00E15E28"/>
    <w:rsid w:val="00E16577"/>
    <w:rsid w:val="00E16712"/>
    <w:rsid w:val="00E21610"/>
    <w:rsid w:val="00E21B9F"/>
    <w:rsid w:val="00E22C54"/>
    <w:rsid w:val="00E3274C"/>
    <w:rsid w:val="00E36051"/>
    <w:rsid w:val="00E37FFA"/>
    <w:rsid w:val="00E4265E"/>
    <w:rsid w:val="00E522A9"/>
    <w:rsid w:val="00E544FA"/>
    <w:rsid w:val="00E55E83"/>
    <w:rsid w:val="00E5792E"/>
    <w:rsid w:val="00E6077C"/>
    <w:rsid w:val="00E60800"/>
    <w:rsid w:val="00E6618E"/>
    <w:rsid w:val="00E77436"/>
    <w:rsid w:val="00E8219A"/>
    <w:rsid w:val="00E82C8E"/>
    <w:rsid w:val="00E86E24"/>
    <w:rsid w:val="00E87CFA"/>
    <w:rsid w:val="00E92839"/>
    <w:rsid w:val="00E93D77"/>
    <w:rsid w:val="00E95264"/>
    <w:rsid w:val="00EA2172"/>
    <w:rsid w:val="00EA2DC1"/>
    <w:rsid w:val="00EA36E5"/>
    <w:rsid w:val="00EA6B91"/>
    <w:rsid w:val="00EC3656"/>
    <w:rsid w:val="00EC5571"/>
    <w:rsid w:val="00ED0E8F"/>
    <w:rsid w:val="00ED5DC7"/>
    <w:rsid w:val="00ED66E2"/>
    <w:rsid w:val="00EE1504"/>
    <w:rsid w:val="00EE349F"/>
    <w:rsid w:val="00EE3B5B"/>
    <w:rsid w:val="00EE4878"/>
    <w:rsid w:val="00EE4CC9"/>
    <w:rsid w:val="00EF0C3C"/>
    <w:rsid w:val="00EF4800"/>
    <w:rsid w:val="00EF674A"/>
    <w:rsid w:val="00EF7003"/>
    <w:rsid w:val="00EF75D1"/>
    <w:rsid w:val="00F00A3D"/>
    <w:rsid w:val="00F026B9"/>
    <w:rsid w:val="00F12B85"/>
    <w:rsid w:val="00F17CA4"/>
    <w:rsid w:val="00F20B7B"/>
    <w:rsid w:val="00F24DDD"/>
    <w:rsid w:val="00F2770B"/>
    <w:rsid w:val="00F3402F"/>
    <w:rsid w:val="00F42693"/>
    <w:rsid w:val="00F43009"/>
    <w:rsid w:val="00F44602"/>
    <w:rsid w:val="00F51E91"/>
    <w:rsid w:val="00F52469"/>
    <w:rsid w:val="00F53CC6"/>
    <w:rsid w:val="00F549A3"/>
    <w:rsid w:val="00F55CBF"/>
    <w:rsid w:val="00F72B10"/>
    <w:rsid w:val="00F77359"/>
    <w:rsid w:val="00F84226"/>
    <w:rsid w:val="00F849EB"/>
    <w:rsid w:val="00F86A73"/>
    <w:rsid w:val="00FA03ED"/>
    <w:rsid w:val="00FA58DA"/>
    <w:rsid w:val="00FA68D8"/>
    <w:rsid w:val="00FB2DB2"/>
    <w:rsid w:val="00FC345B"/>
    <w:rsid w:val="00FD4E37"/>
    <w:rsid w:val="00FD72C1"/>
    <w:rsid w:val="00FE1B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uiPriority w:val="99"/>
    <w:qFormat/>
    <w:rsid w:val="00321EF0"/>
    <w:rPr>
      <w:b/>
    </w:rPr>
  </w:style>
  <w:style w:type="paragraph" w:customStyle="1" w:styleId="TAC">
    <w:name w:val="TAC"/>
    <w:basedOn w:val="TAL"/>
    <w:link w:val="TACChar"/>
    <w:qFormat/>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qFormat/>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11D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118">
      <w:bodyDiv w:val="1"/>
      <w:marLeft w:val="0"/>
      <w:marRight w:val="0"/>
      <w:marTop w:val="0"/>
      <w:marBottom w:val="0"/>
      <w:divBdr>
        <w:top w:val="none" w:sz="0" w:space="0" w:color="auto"/>
        <w:left w:val="none" w:sz="0" w:space="0" w:color="auto"/>
        <w:bottom w:val="none" w:sz="0" w:space="0" w:color="auto"/>
        <w:right w:val="none" w:sz="0" w:space="0" w:color="auto"/>
      </w:divBdr>
    </w:div>
    <w:div w:id="46531045">
      <w:bodyDiv w:val="1"/>
      <w:marLeft w:val="0"/>
      <w:marRight w:val="0"/>
      <w:marTop w:val="0"/>
      <w:marBottom w:val="0"/>
      <w:divBdr>
        <w:top w:val="none" w:sz="0" w:space="0" w:color="auto"/>
        <w:left w:val="none" w:sz="0" w:space="0" w:color="auto"/>
        <w:bottom w:val="none" w:sz="0" w:space="0" w:color="auto"/>
        <w:right w:val="none" w:sz="0" w:space="0" w:color="auto"/>
      </w:divBdr>
    </w:div>
    <w:div w:id="52431624">
      <w:bodyDiv w:val="1"/>
      <w:marLeft w:val="0"/>
      <w:marRight w:val="0"/>
      <w:marTop w:val="0"/>
      <w:marBottom w:val="0"/>
      <w:divBdr>
        <w:top w:val="none" w:sz="0" w:space="0" w:color="auto"/>
        <w:left w:val="none" w:sz="0" w:space="0" w:color="auto"/>
        <w:bottom w:val="none" w:sz="0" w:space="0" w:color="auto"/>
        <w:right w:val="none" w:sz="0" w:space="0" w:color="auto"/>
      </w:divBdr>
    </w:div>
    <w:div w:id="52773095">
      <w:bodyDiv w:val="1"/>
      <w:marLeft w:val="0"/>
      <w:marRight w:val="0"/>
      <w:marTop w:val="0"/>
      <w:marBottom w:val="0"/>
      <w:divBdr>
        <w:top w:val="none" w:sz="0" w:space="0" w:color="auto"/>
        <w:left w:val="none" w:sz="0" w:space="0" w:color="auto"/>
        <w:bottom w:val="none" w:sz="0" w:space="0" w:color="auto"/>
        <w:right w:val="none" w:sz="0" w:space="0" w:color="auto"/>
      </w:divBdr>
    </w:div>
    <w:div w:id="58333722">
      <w:bodyDiv w:val="1"/>
      <w:marLeft w:val="0"/>
      <w:marRight w:val="0"/>
      <w:marTop w:val="0"/>
      <w:marBottom w:val="0"/>
      <w:divBdr>
        <w:top w:val="none" w:sz="0" w:space="0" w:color="auto"/>
        <w:left w:val="none" w:sz="0" w:space="0" w:color="auto"/>
        <w:bottom w:val="none" w:sz="0" w:space="0" w:color="auto"/>
        <w:right w:val="none" w:sz="0" w:space="0" w:color="auto"/>
      </w:divBdr>
    </w:div>
    <w:div w:id="6438226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108738">
      <w:bodyDiv w:val="1"/>
      <w:marLeft w:val="0"/>
      <w:marRight w:val="0"/>
      <w:marTop w:val="0"/>
      <w:marBottom w:val="0"/>
      <w:divBdr>
        <w:top w:val="none" w:sz="0" w:space="0" w:color="auto"/>
        <w:left w:val="none" w:sz="0" w:space="0" w:color="auto"/>
        <w:bottom w:val="none" w:sz="0" w:space="0" w:color="auto"/>
        <w:right w:val="none" w:sz="0" w:space="0" w:color="auto"/>
      </w:divBdr>
    </w:div>
    <w:div w:id="90783824">
      <w:bodyDiv w:val="1"/>
      <w:marLeft w:val="0"/>
      <w:marRight w:val="0"/>
      <w:marTop w:val="0"/>
      <w:marBottom w:val="0"/>
      <w:divBdr>
        <w:top w:val="none" w:sz="0" w:space="0" w:color="auto"/>
        <w:left w:val="none" w:sz="0" w:space="0" w:color="auto"/>
        <w:bottom w:val="none" w:sz="0" w:space="0" w:color="auto"/>
        <w:right w:val="none" w:sz="0" w:space="0" w:color="auto"/>
      </w:divBdr>
    </w:div>
    <w:div w:id="99229107">
      <w:bodyDiv w:val="1"/>
      <w:marLeft w:val="0"/>
      <w:marRight w:val="0"/>
      <w:marTop w:val="0"/>
      <w:marBottom w:val="0"/>
      <w:divBdr>
        <w:top w:val="none" w:sz="0" w:space="0" w:color="auto"/>
        <w:left w:val="none" w:sz="0" w:space="0" w:color="auto"/>
        <w:bottom w:val="none" w:sz="0" w:space="0" w:color="auto"/>
        <w:right w:val="none" w:sz="0" w:space="0" w:color="auto"/>
      </w:divBdr>
    </w:div>
    <w:div w:id="126821744">
      <w:bodyDiv w:val="1"/>
      <w:marLeft w:val="0"/>
      <w:marRight w:val="0"/>
      <w:marTop w:val="0"/>
      <w:marBottom w:val="0"/>
      <w:divBdr>
        <w:top w:val="none" w:sz="0" w:space="0" w:color="auto"/>
        <w:left w:val="none" w:sz="0" w:space="0" w:color="auto"/>
        <w:bottom w:val="none" w:sz="0" w:space="0" w:color="auto"/>
        <w:right w:val="none" w:sz="0" w:space="0" w:color="auto"/>
      </w:divBdr>
    </w:div>
    <w:div w:id="139806398">
      <w:bodyDiv w:val="1"/>
      <w:marLeft w:val="0"/>
      <w:marRight w:val="0"/>
      <w:marTop w:val="0"/>
      <w:marBottom w:val="0"/>
      <w:divBdr>
        <w:top w:val="none" w:sz="0" w:space="0" w:color="auto"/>
        <w:left w:val="none" w:sz="0" w:space="0" w:color="auto"/>
        <w:bottom w:val="none" w:sz="0" w:space="0" w:color="auto"/>
        <w:right w:val="none" w:sz="0" w:space="0" w:color="auto"/>
      </w:divBdr>
    </w:div>
    <w:div w:id="145174978">
      <w:bodyDiv w:val="1"/>
      <w:marLeft w:val="0"/>
      <w:marRight w:val="0"/>
      <w:marTop w:val="0"/>
      <w:marBottom w:val="0"/>
      <w:divBdr>
        <w:top w:val="none" w:sz="0" w:space="0" w:color="auto"/>
        <w:left w:val="none" w:sz="0" w:space="0" w:color="auto"/>
        <w:bottom w:val="none" w:sz="0" w:space="0" w:color="auto"/>
        <w:right w:val="none" w:sz="0" w:space="0" w:color="auto"/>
      </w:divBdr>
    </w:div>
    <w:div w:id="151724133">
      <w:bodyDiv w:val="1"/>
      <w:marLeft w:val="0"/>
      <w:marRight w:val="0"/>
      <w:marTop w:val="0"/>
      <w:marBottom w:val="0"/>
      <w:divBdr>
        <w:top w:val="none" w:sz="0" w:space="0" w:color="auto"/>
        <w:left w:val="none" w:sz="0" w:space="0" w:color="auto"/>
        <w:bottom w:val="none" w:sz="0" w:space="0" w:color="auto"/>
        <w:right w:val="none" w:sz="0" w:space="0" w:color="auto"/>
      </w:divBdr>
    </w:div>
    <w:div w:id="196360413">
      <w:bodyDiv w:val="1"/>
      <w:marLeft w:val="0"/>
      <w:marRight w:val="0"/>
      <w:marTop w:val="0"/>
      <w:marBottom w:val="0"/>
      <w:divBdr>
        <w:top w:val="none" w:sz="0" w:space="0" w:color="auto"/>
        <w:left w:val="none" w:sz="0" w:space="0" w:color="auto"/>
        <w:bottom w:val="none" w:sz="0" w:space="0" w:color="auto"/>
        <w:right w:val="none" w:sz="0" w:space="0" w:color="auto"/>
      </w:divBdr>
    </w:div>
    <w:div w:id="201601986">
      <w:bodyDiv w:val="1"/>
      <w:marLeft w:val="0"/>
      <w:marRight w:val="0"/>
      <w:marTop w:val="0"/>
      <w:marBottom w:val="0"/>
      <w:divBdr>
        <w:top w:val="none" w:sz="0" w:space="0" w:color="auto"/>
        <w:left w:val="none" w:sz="0" w:space="0" w:color="auto"/>
        <w:bottom w:val="none" w:sz="0" w:space="0" w:color="auto"/>
        <w:right w:val="none" w:sz="0" w:space="0" w:color="auto"/>
      </w:divBdr>
    </w:div>
    <w:div w:id="207424583">
      <w:bodyDiv w:val="1"/>
      <w:marLeft w:val="0"/>
      <w:marRight w:val="0"/>
      <w:marTop w:val="0"/>
      <w:marBottom w:val="0"/>
      <w:divBdr>
        <w:top w:val="none" w:sz="0" w:space="0" w:color="auto"/>
        <w:left w:val="none" w:sz="0" w:space="0" w:color="auto"/>
        <w:bottom w:val="none" w:sz="0" w:space="0" w:color="auto"/>
        <w:right w:val="none" w:sz="0" w:space="0" w:color="auto"/>
      </w:divBdr>
    </w:div>
    <w:div w:id="237594739">
      <w:bodyDiv w:val="1"/>
      <w:marLeft w:val="0"/>
      <w:marRight w:val="0"/>
      <w:marTop w:val="0"/>
      <w:marBottom w:val="0"/>
      <w:divBdr>
        <w:top w:val="none" w:sz="0" w:space="0" w:color="auto"/>
        <w:left w:val="none" w:sz="0" w:space="0" w:color="auto"/>
        <w:bottom w:val="none" w:sz="0" w:space="0" w:color="auto"/>
        <w:right w:val="none" w:sz="0" w:space="0" w:color="auto"/>
      </w:divBdr>
    </w:div>
    <w:div w:id="245921168">
      <w:bodyDiv w:val="1"/>
      <w:marLeft w:val="0"/>
      <w:marRight w:val="0"/>
      <w:marTop w:val="0"/>
      <w:marBottom w:val="0"/>
      <w:divBdr>
        <w:top w:val="none" w:sz="0" w:space="0" w:color="auto"/>
        <w:left w:val="none" w:sz="0" w:space="0" w:color="auto"/>
        <w:bottom w:val="none" w:sz="0" w:space="0" w:color="auto"/>
        <w:right w:val="none" w:sz="0" w:space="0" w:color="auto"/>
      </w:divBdr>
    </w:div>
    <w:div w:id="287207184">
      <w:bodyDiv w:val="1"/>
      <w:marLeft w:val="0"/>
      <w:marRight w:val="0"/>
      <w:marTop w:val="0"/>
      <w:marBottom w:val="0"/>
      <w:divBdr>
        <w:top w:val="none" w:sz="0" w:space="0" w:color="auto"/>
        <w:left w:val="none" w:sz="0" w:space="0" w:color="auto"/>
        <w:bottom w:val="none" w:sz="0" w:space="0" w:color="auto"/>
        <w:right w:val="none" w:sz="0" w:space="0" w:color="auto"/>
      </w:divBdr>
    </w:div>
    <w:div w:id="303659441">
      <w:bodyDiv w:val="1"/>
      <w:marLeft w:val="0"/>
      <w:marRight w:val="0"/>
      <w:marTop w:val="0"/>
      <w:marBottom w:val="0"/>
      <w:divBdr>
        <w:top w:val="none" w:sz="0" w:space="0" w:color="auto"/>
        <w:left w:val="none" w:sz="0" w:space="0" w:color="auto"/>
        <w:bottom w:val="none" w:sz="0" w:space="0" w:color="auto"/>
        <w:right w:val="none" w:sz="0" w:space="0" w:color="auto"/>
      </w:divBdr>
    </w:div>
    <w:div w:id="310138019">
      <w:bodyDiv w:val="1"/>
      <w:marLeft w:val="0"/>
      <w:marRight w:val="0"/>
      <w:marTop w:val="0"/>
      <w:marBottom w:val="0"/>
      <w:divBdr>
        <w:top w:val="none" w:sz="0" w:space="0" w:color="auto"/>
        <w:left w:val="none" w:sz="0" w:space="0" w:color="auto"/>
        <w:bottom w:val="none" w:sz="0" w:space="0" w:color="auto"/>
        <w:right w:val="none" w:sz="0" w:space="0" w:color="auto"/>
      </w:divBdr>
    </w:div>
    <w:div w:id="316956142">
      <w:bodyDiv w:val="1"/>
      <w:marLeft w:val="0"/>
      <w:marRight w:val="0"/>
      <w:marTop w:val="0"/>
      <w:marBottom w:val="0"/>
      <w:divBdr>
        <w:top w:val="none" w:sz="0" w:space="0" w:color="auto"/>
        <w:left w:val="none" w:sz="0" w:space="0" w:color="auto"/>
        <w:bottom w:val="none" w:sz="0" w:space="0" w:color="auto"/>
        <w:right w:val="none" w:sz="0" w:space="0" w:color="auto"/>
      </w:divBdr>
    </w:div>
    <w:div w:id="328556728">
      <w:bodyDiv w:val="1"/>
      <w:marLeft w:val="0"/>
      <w:marRight w:val="0"/>
      <w:marTop w:val="0"/>
      <w:marBottom w:val="0"/>
      <w:divBdr>
        <w:top w:val="none" w:sz="0" w:space="0" w:color="auto"/>
        <w:left w:val="none" w:sz="0" w:space="0" w:color="auto"/>
        <w:bottom w:val="none" w:sz="0" w:space="0" w:color="auto"/>
        <w:right w:val="none" w:sz="0" w:space="0" w:color="auto"/>
      </w:divBdr>
    </w:div>
    <w:div w:id="335108551">
      <w:bodyDiv w:val="1"/>
      <w:marLeft w:val="0"/>
      <w:marRight w:val="0"/>
      <w:marTop w:val="0"/>
      <w:marBottom w:val="0"/>
      <w:divBdr>
        <w:top w:val="none" w:sz="0" w:space="0" w:color="auto"/>
        <w:left w:val="none" w:sz="0" w:space="0" w:color="auto"/>
        <w:bottom w:val="none" w:sz="0" w:space="0" w:color="auto"/>
        <w:right w:val="none" w:sz="0" w:space="0" w:color="auto"/>
      </w:divBdr>
    </w:div>
    <w:div w:id="344478262">
      <w:bodyDiv w:val="1"/>
      <w:marLeft w:val="0"/>
      <w:marRight w:val="0"/>
      <w:marTop w:val="0"/>
      <w:marBottom w:val="0"/>
      <w:divBdr>
        <w:top w:val="none" w:sz="0" w:space="0" w:color="auto"/>
        <w:left w:val="none" w:sz="0" w:space="0" w:color="auto"/>
        <w:bottom w:val="none" w:sz="0" w:space="0" w:color="auto"/>
        <w:right w:val="none" w:sz="0" w:space="0" w:color="auto"/>
      </w:divBdr>
    </w:div>
    <w:div w:id="349452371">
      <w:bodyDiv w:val="1"/>
      <w:marLeft w:val="0"/>
      <w:marRight w:val="0"/>
      <w:marTop w:val="0"/>
      <w:marBottom w:val="0"/>
      <w:divBdr>
        <w:top w:val="none" w:sz="0" w:space="0" w:color="auto"/>
        <w:left w:val="none" w:sz="0" w:space="0" w:color="auto"/>
        <w:bottom w:val="none" w:sz="0" w:space="0" w:color="auto"/>
        <w:right w:val="none" w:sz="0" w:space="0" w:color="auto"/>
      </w:divBdr>
    </w:div>
    <w:div w:id="354423414">
      <w:bodyDiv w:val="1"/>
      <w:marLeft w:val="0"/>
      <w:marRight w:val="0"/>
      <w:marTop w:val="0"/>
      <w:marBottom w:val="0"/>
      <w:divBdr>
        <w:top w:val="none" w:sz="0" w:space="0" w:color="auto"/>
        <w:left w:val="none" w:sz="0" w:space="0" w:color="auto"/>
        <w:bottom w:val="none" w:sz="0" w:space="0" w:color="auto"/>
        <w:right w:val="none" w:sz="0" w:space="0" w:color="auto"/>
      </w:divBdr>
    </w:div>
    <w:div w:id="358238775">
      <w:bodyDiv w:val="1"/>
      <w:marLeft w:val="0"/>
      <w:marRight w:val="0"/>
      <w:marTop w:val="0"/>
      <w:marBottom w:val="0"/>
      <w:divBdr>
        <w:top w:val="none" w:sz="0" w:space="0" w:color="auto"/>
        <w:left w:val="none" w:sz="0" w:space="0" w:color="auto"/>
        <w:bottom w:val="none" w:sz="0" w:space="0" w:color="auto"/>
        <w:right w:val="none" w:sz="0" w:space="0" w:color="auto"/>
      </w:divBdr>
    </w:div>
    <w:div w:id="373313552">
      <w:bodyDiv w:val="1"/>
      <w:marLeft w:val="0"/>
      <w:marRight w:val="0"/>
      <w:marTop w:val="0"/>
      <w:marBottom w:val="0"/>
      <w:divBdr>
        <w:top w:val="none" w:sz="0" w:space="0" w:color="auto"/>
        <w:left w:val="none" w:sz="0" w:space="0" w:color="auto"/>
        <w:bottom w:val="none" w:sz="0" w:space="0" w:color="auto"/>
        <w:right w:val="none" w:sz="0" w:space="0" w:color="auto"/>
      </w:divBdr>
    </w:div>
    <w:div w:id="384304422">
      <w:bodyDiv w:val="1"/>
      <w:marLeft w:val="0"/>
      <w:marRight w:val="0"/>
      <w:marTop w:val="0"/>
      <w:marBottom w:val="0"/>
      <w:divBdr>
        <w:top w:val="none" w:sz="0" w:space="0" w:color="auto"/>
        <w:left w:val="none" w:sz="0" w:space="0" w:color="auto"/>
        <w:bottom w:val="none" w:sz="0" w:space="0" w:color="auto"/>
        <w:right w:val="none" w:sz="0" w:space="0" w:color="auto"/>
      </w:divBdr>
    </w:div>
    <w:div w:id="395707717">
      <w:bodyDiv w:val="1"/>
      <w:marLeft w:val="0"/>
      <w:marRight w:val="0"/>
      <w:marTop w:val="0"/>
      <w:marBottom w:val="0"/>
      <w:divBdr>
        <w:top w:val="none" w:sz="0" w:space="0" w:color="auto"/>
        <w:left w:val="none" w:sz="0" w:space="0" w:color="auto"/>
        <w:bottom w:val="none" w:sz="0" w:space="0" w:color="auto"/>
        <w:right w:val="none" w:sz="0" w:space="0" w:color="auto"/>
      </w:divBdr>
    </w:div>
    <w:div w:id="400369343">
      <w:bodyDiv w:val="1"/>
      <w:marLeft w:val="0"/>
      <w:marRight w:val="0"/>
      <w:marTop w:val="0"/>
      <w:marBottom w:val="0"/>
      <w:divBdr>
        <w:top w:val="none" w:sz="0" w:space="0" w:color="auto"/>
        <w:left w:val="none" w:sz="0" w:space="0" w:color="auto"/>
        <w:bottom w:val="none" w:sz="0" w:space="0" w:color="auto"/>
        <w:right w:val="none" w:sz="0" w:space="0" w:color="auto"/>
      </w:divBdr>
    </w:div>
    <w:div w:id="400710749">
      <w:bodyDiv w:val="1"/>
      <w:marLeft w:val="0"/>
      <w:marRight w:val="0"/>
      <w:marTop w:val="0"/>
      <w:marBottom w:val="0"/>
      <w:divBdr>
        <w:top w:val="none" w:sz="0" w:space="0" w:color="auto"/>
        <w:left w:val="none" w:sz="0" w:space="0" w:color="auto"/>
        <w:bottom w:val="none" w:sz="0" w:space="0" w:color="auto"/>
        <w:right w:val="none" w:sz="0" w:space="0" w:color="auto"/>
      </w:divBdr>
    </w:div>
    <w:div w:id="427851441">
      <w:bodyDiv w:val="1"/>
      <w:marLeft w:val="0"/>
      <w:marRight w:val="0"/>
      <w:marTop w:val="0"/>
      <w:marBottom w:val="0"/>
      <w:divBdr>
        <w:top w:val="none" w:sz="0" w:space="0" w:color="auto"/>
        <w:left w:val="none" w:sz="0" w:space="0" w:color="auto"/>
        <w:bottom w:val="none" w:sz="0" w:space="0" w:color="auto"/>
        <w:right w:val="none" w:sz="0" w:space="0" w:color="auto"/>
      </w:divBdr>
    </w:div>
    <w:div w:id="430735074">
      <w:bodyDiv w:val="1"/>
      <w:marLeft w:val="0"/>
      <w:marRight w:val="0"/>
      <w:marTop w:val="0"/>
      <w:marBottom w:val="0"/>
      <w:divBdr>
        <w:top w:val="none" w:sz="0" w:space="0" w:color="auto"/>
        <w:left w:val="none" w:sz="0" w:space="0" w:color="auto"/>
        <w:bottom w:val="none" w:sz="0" w:space="0" w:color="auto"/>
        <w:right w:val="none" w:sz="0" w:space="0" w:color="auto"/>
      </w:divBdr>
    </w:div>
    <w:div w:id="435759469">
      <w:bodyDiv w:val="1"/>
      <w:marLeft w:val="0"/>
      <w:marRight w:val="0"/>
      <w:marTop w:val="0"/>
      <w:marBottom w:val="0"/>
      <w:divBdr>
        <w:top w:val="none" w:sz="0" w:space="0" w:color="auto"/>
        <w:left w:val="none" w:sz="0" w:space="0" w:color="auto"/>
        <w:bottom w:val="none" w:sz="0" w:space="0" w:color="auto"/>
        <w:right w:val="none" w:sz="0" w:space="0" w:color="auto"/>
      </w:divBdr>
    </w:div>
    <w:div w:id="436020773">
      <w:bodyDiv w:val="1"/>
      <w:marLeft w:val="0"/>
      <w:marRight w:val="0"/>
      <w:marTop w:val="0"/>
      <w:marBottom w:val="0"/>
      <w:divBdr>
        <w:top w:val="none" w:sz="0" w:space="0" w:color="auto"/>
        <w:left w:val="none" w:sz="0" w:space="0" w:color="auto"/>
        <w:bottom w:val="none" w:sz="0" w:space="0" w:color="auto"/>
        <w:right w:val="none" w:sz="0" w:space="0" w:color="auto"/>
      </w:divBdr>
    </w:div>
    <w:div w:id="461653203">
      <w:bodyDiv w:val="1"/>
      <w:marLeft w:val="0"/>
      <w:marRight w:val="0"/>
      <w:marTop w:val="0"/>
      <w:marBottom w:val="0"/>
      <w:divBdr>
        <w:top w:val="none" w:sz="0" w:space="0" w:color="auto"/>
        <w:left w:val="none" w:sz="0" w:space="0" w:color="auto"/>
        <w:bottom w:val="none" w:sz="0" w:space="0" w:color="auto"/>
        <w:right w:val="none" w:sz="0" w:space="0" w:color="auto"/>
      </w:divBdr>
    </w:div>
    <w:div w:id="468285452">
      <w:bodyDiv w:val="1"/>
      <w:marLeft w:val="0"/>
      <w:marRight w:val="0"/>
      <w:marTop w:val="0"/>
      <w:marBottom w:val="0"/>
      <w:divBdr>
        <w:top w:val="none" w:sz="0" w:space="0" w:color="auto"/>
        <w:left w:val="none" w:sz="0" w:space="0" w:color="auto"/>
        <w:bottom w:val="none" w:sz="0" w:space="0" w:color="auto"/>
        <w:right w:val="none" w:sz="0" w:space="0" w:color="auto"/>
      </w:divBdr>
    </w:div>
    <w:div w:id="471756663">
      <w:bodyDiv w:val="1"/>
      <w:marLeft w:val="0"/>
      <w:marRight w:val="0"/>
      <w:marTop w:val="0"/>
      <w:marBottom w:val="0"/>
      <w:divBdr>
        <w:top w:val="none" w:sz="0" w:space="0" w:color="auto"/>
        <w:left w:val="none" w:sz="0" w:space="0" w:color="auto"/>
        <w:bottom w:val="none" w:sz="0" w:space="0" w:color="auto"/>
        <w:right w:val="none" w:sz="0" w:space="0" w:color="auto"/>
      </w:divBdr>
    </w:div>
    <w:div w:id="496380524">
      <w:bodyDiv w:val="1"/>
      <w:marLeft w:val="0"/>
      <w:marRight w:val="0"/>
      <w:marTop w:val="0"/>
      <w:marBottom w:val="0"/>
      <w:divBdr>
        <w:top w:val="none" w:sz="0" w:space="0" w:color="auto"/>
        <w:left w:val="none" w:sz="0" w:space="0" w:color="auto"/>
        <w:bottom w:val="none" w:sz="0" w:space="0" w:color="auto"/>
        <w:right w:val="none" w:sz="0" w:space="0" w:color="auto"/>
      </w:divBdr>
    </w:div>
    <w:div w:id="504440908">
      <w:bodyDiv w:val="1"/>
      <w:marLeft w:val="0"/>
      <w:marRight w:val="0"/>
      <w:marTop w:val="0"/>
      <w:marBottom w:val="0"/>
      <w:divBdr>
        <w:top w:val="none" w:sz="0" w:space="0" w:color="auto"/>
        <w:left w:val="none" w:sz="0" w:space="0" w:color="auto"/>
        <w:bottom w:val="none" w:sz="0" w:space="0" w:color="auto"/>
        <w:right w:val="none" w:sz="0" w:space="0" w:color="auto"/>
      </w:divBdr>
    </w:div>
    <w:div w:id="517082897">
      <w:bodyDiv w:val="1"/>
      <w:marLeft w:val="0"/>
      <w:marRight w:val="0"/>
      <w:marTop w:val="0"/>
      <w:marBottom w:val="0"/>
      <w:divBdr>
        <w:top w:val="none" w:sz="0" w:space="0" w:color="auto"/>
        <w:left w:val="none" w:sz="0" w:space="0" w:color="auto"/>
        <w:bottom w:val="none" w:sz="0" w:space="0" w:color="auto"/>
        <w:right w:val="none" w:sz="0" w:space="0" w:color="auto"/>
      </w:divBdr>
    </w:div>
    <w:div w:id="524446428">
      <w:bodyDiv w:val="1"/>
      <w:marLeft w:val="0"/>
      <w:marRight w:val="0"/>
      <w:marTop w:val="0"/>
      <w:marBottom w:val="0"/>
      <w:divBdr>
        <w:top w:val="none" w:sz="0" w:space="0" w:color="auto"/>
        <w:left w:val="none" w:sz="0" w:space="0" w:color="auto"/>
        <w:bottom w:val="none" w:sz="0" w:space="0" w:color="auto"/>
        <w:right w:val="none" w:sz="0" w:space="0" w:color="auto"/>
      </w:divBdr>
    </w:div>
    <w:div w:id="524488555">
      <w:bodyDiv w:val="1"/>
      <w:marLeft w:val="0"/>
      <w:marRight w:val="0"/>
      <w:marTop w:val="0"/>
      <w:marBottom w:val="0"/>
      <w:divBdr>
        <w:top w:val="none" w:sz="0" w:space="0" w:color="auto"/>
        <w:left w:val="none" w:sz="0" w:space="0" w:color="auto"/>
        <w:bottom w:val="none" w:sz="0" w:space="0" w:color="auto"/>
        <w:right w:val="none" w:sz="0" w:space="0" w:color="auto"/>
      </w:divBdr>
    </w:div>
    <w:div w:id="543718778">
      <w:bodyDiv w:val="1"/>
      <w:marLeft w:val="0"/>
      <w:marRight w:val="0"/>
      <w:marTop w:val="0"/>
      <w:marBottom w:val="0"/>
      <w:divBdr>
        <w:top w:val="none" w:sz="0" w:space="0" w:color="auto"/>
        <w:left w:val="none" w:sz="0" w:space="0" w:color="auto"/>
        <w:bottom w:val="none" w:sz="0" w:space="0" w:color="auto"/>
        <w:right w:val="none" w:sz="0" w:space="0" w:color="auto"/>
      </w:divBdr>
    </w:div>
    <w:div w:id="567420183">
      <w:bodyDiv w:val="1"/>
      <w:marLeft w:val="0"/>
      <w:marRight w:val="0"/>
      <w:marTop w:val="0"/>
      <w:marBottom w:val="0"/>
      <w:divBdr>
        <w:top w:val="none" w:sz="0" w:space="0" w:color="auto"/>
        <w:left w:val="none" w:sz="0" w:space="0" w:color="auto"/>
        <w:bottom w:val="none" w:sz="0" w:space="0" w:color="auto"/>
        <w:right w:val="none" w:sz="0" w:space="0" w:color="auto"/>
      </w:divBdr>
    </w:div>
    <w:div w:id="593320022">
      <w:bodyDiv w:val="1"/>
      <w:marLeft w:val="0"/>
      <w:marRight w:val="0"/>
      <w:marTop w:val="0"/>
      <w:marBottom w:val="0"/>
      <w:divBdr>
        <w:top w:val="none" w:sz="0" w:space="0" w:color="auto"/>
        <w:left w:val="none" w:sz="0" w:space="0" w:color="auto"/>
        <w:bottom w:val="none" w:sz="0" w:space="0" w:color="auto"/>
        <w:right w:val="none" w:sz="0" w:space="0" w:color="auto"/>
      </w:divBdr>
    </w:div>
    <w:div w:id="600727781">
      <w:bodyDiv w:val="1"/>
      <w:marLeft w:val="0"/>
      <w:marRight w:val="0"/>
      <w:marTop w:val="0"/>
      <w:marBottom w:val="0"/>
      <w:divBdr>
        <w:top w:val="none" w:sz="0" w:space="0" w:color="auto"/>
        <w:left w:val="none" w:sz="0" w:space="0" w:color="auto"/>
        <w:bottom w:val="none" w:sz="0" w:space="0" w:color="auto"/>
        <w:right w:val="none" w:sz="0" w:space="0" w:color="auto"/>
      </w:divBdr>
    </w:div>
    <w:div w:id="615479394">
      <w:bodyDiv w:val="1"/>
      <w:marLeft w:val="0"/>
      <w:marRight w:val="0"/>
      <w:marTop w:val="0"/>
      <w:marBottom w:val="0"/>
      <w:divBdr>
        <w:top w:val="none" w:sz="0" w:space="0" w:color="auto"/>
        <w:left w:val="none" w:sz="0" w:space="0" w:color="auto"/>
        <w:bottom w:val="none" w:sz="0" w:space="0" w:color="auto"/>
        <w:right w:val="none" w:sz="0" w:space="0" w:color="auto"/>
      </w:divBdr>
    </w:div>
    <w:div w:id="620963339">
      <w:bodyDiv w:val="1"/>
      <w:marLeft w:val="0"/>
      <w:marRight w:val="0"/>
      <w:marTop w:val="0"/>
      <w:marBottom w:val="0"/>
      <w:divBdr>
        <w:top w:val="none" w:sz="0" w:space="0" w:color="auto"/>
        <w:left w:val="none" w:sz="0" w:space="0" w:color="auto"/>
        <w:bottom w:val="none" w:sz="0" w:space="0" w:color="auto"/>
        <w:right w:val="none" w:sz="0" w:space="0" w:color="auto"/>
      </w:divBdr>
    </w:div>
    <w:div w:id="648361092">
      <w:bodyDiv w:val="1"/>
      <w:marLeft w:val="0"/>
      <w:marRight w:val="0"/>
      <w:marTop w:val="0"/>
      <w:marBottom w:val="0"/>
      <w:divBdr>
        <w:top w:val="none" w:sz="0" w:space="0" w:color="auto"/>
        <w:left w:val="none" w:sz="0" w:space="0" w:color="auto"/>
        <w:bottom w:val="none" w:sz="0" w:space="0" w:color="auto"/>
        <w:right w:val="none" w:sz="0" w:space="0" w:color="auto"/>
      </w:divBdr>
    </w:div>
    <w:div w:id="664166880">
      <w:bodyDiv w:val="1"/>
      <w:marLeft w:val="0"/>
      <w:marRight w:val="0"/>
      <w:marTop w:val="0"/>
      <w:marBottom w:val="0"/>
      <w:divBdr>
        <w:top w:val="none" w:sz="0" w:space="0" w:color="auto"/>
        <w:left w:val="none" w:sz="0" w:space="0" w:color="auto"/>
        <w:bottom w:val="none" w:sz="0" w:space="0" w:color="auto"/>
        <w:right w:val="none" w:sz="0" w:space="0" w:color="auto"/>
      </w:divBdr>
    </w:div>
    <w:div w:id="679433739">
      <w:bodyDiv w:val="1"/>
      <w:marLeft w:val="0"/>
      <w:marRight w:val="0"/>
      <w:marTop w:val="0"/>
      <w:marBottom w:val="0"/>
      <w:divBdr>
        <w:top w:val="none" w:sz="0" w:space="0" w:color="auto"/>
        <w:left w:val="none" w:sz="0" w:space="0" w:color="auto"/>
        <w:bottom w:val="none" w:sz="0" w:space="0" w:color="auto"/>
        <w:right w:val="none" w:sz="0" w:space="0" w:color="auto"/>
      </w:divBdr>
    </w:div>
    <w:div w:id="681589298">
      <w:bodyDiv w:val="1"/>
      <w:marLeft w:val="0"/>
      <w:marRight w:val="0"/>
      <w:marTop w:val="0"/>
      <w:marBottom w:val="0"/>
      <w:divBdr>
        <w:top w:val="none" w:sz="0" w:space="0" w:color="auto"/>
        <w:left w:val="none" w:sz="0" w:space="0" w:color="auto"/>
        <w:bottom w:val="none" w:sz="0" w:space="0" w:color="auto"/>
        <w:right w:val="none" w:sz="0" w:space="0" w:color="auto"/>
      </w:divBdr>
    </w:div>
    <w:div w:id="688527248">
      <w:bodyDiv w:val="1"/>
      <w:marLeft w:val="0"/>
      <w:marRight w:val="0"/>
      <w:marTop w:val="0"/>
      <w:marBottom w:val="0"/>
      <w:divBdr>
        <w:top w:val="none" w:sz="0" w:space="0" w:color="auto"/>
        <w:left w:val="none" w:sz="0" w:space="0" w:color="auto"/>
        <w:bottom w:val="none" w:sz="0" w:space="0" w:color="auto"/>
        <w:right w:val="none" w:sz="0" w:space="0" w:color="auto"/>
      </w:divBdr>
      <w:divsChild>
        <w:div w:id="1437865700">
          <w:marLeft w:val="0"/>
          <w:marRight w:val="0"/>
          <w:marTop w:val="0"/>
          <w:marBottom w:val="0"/>
          <w:divBdr>
            <w:top w:val="none" w:sz="0" w:space="0" w:color="auto"/>
            <w:left w:val="none" w:sz="0" w:space="0" w:color="auto"/>
            <w:bottom w:val="none" w:sz="0" w:space="0" w:color="auto"/>
            <w:right w:val="none" w:sz="0" w:space="0" w:color="auto"/>
          </w:divBdr>
          <w:divsChild>
            <w:div w:id="845679479">
              <w:marLeft w:val="0"/>
              <w:marRight w:val="0"/>
              <w:marTop w:val="0"/>
              <w:marBottom w:val="0"/>
              <w:divBdr>
                <w:top w:val="none" w:sz="0" w:space="0" w:color="auto"/>
                <w:left w:val="none" w:sz="0" w:space="0" w:color="auto"/>
                <w:bottom w:val="none" w:sz="0" w:space="0" w:color="auto"/>
                <w:right w:val="none" w:sz="0" w:space="0" w:color="auto"/>
              </w:divBdr>
              <w:divsChild>
                <w:div w:id="1956675404">
                  <w:marLeft w:val="0"/>
                  <w:marRight w:val="0"/>
                  <w:marTop w:val="0"/>
                  <w:marBottom w:val="0"/>
                  <w:divBdr>
                    <w:top w:val="none" w:sz="0" w:space="0" w:color="auto"/>
                    <w:left w:val="none" w:sz="0" w:space="0" w:color="auto"/>
                    <w:bottom w:val="none" w:sz="0" w:space="0" w:color="auto"/>
                    <w:right w:val="none" w:sz="0" w:space="0" w:color="auto"/>
                  </w:divBdr>
                  <w:divsChild>
                    <w:div w:id="62531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466643">
      <w:bodyDiv w:val="1"/>
      <w:marLeft w:val="0"/>
      <w:marRight w:val="0"/>
      <w:marTop w:val="0"/>
      <w:marBottom w:val="0"/>
      <w:divBdr>
        <w:top w:val="none" w:sz="0" w:space="0" w:color="auto"/>
        <w:left w:val="none" w:sz="0" w:space="0" w:color="auto"/>
        <w:bottom w:val="none" w:sz="0" w:space="0" w:color="auto"/>
        <w:right w:val="none" w:sz="0" w:space="0" w:color="auto"/>
      </w:divBdr>
    </w:div>
    <w:div w:id="717557162">
      <w:bodyDiv w:val="1"/>
      <w:marLeft w:val="0"/>
      <w:marRight w:val="0"/>
      <w:marTop w:val="0"/>
      <w:marBottom w:val="0"/>
      <w:divBdr>
        <w:top w:val="none" w:sz="0" w:space="0" w:color="auto"/>
        <w:left w:val="none" w:sz="0" w:space="0" w:color="auto"/>
        <w:bottom w:val="none" w:sz="0" w:space="0" w:color="auto"/>
        <w:right w:val="none" w:sz="0" w:space="0" w:color="auto"/>
      </w:divBdr>
    </w:div>
    <w:div w:id="737091595">
      <w:bodyDiv w:val="1"/>
      <w:marLeft w:val="0"/>
      <w:marRight w:val="0"/>
      <w:marTop w:val="0"/>
      <w:marBottom w:val="0"/>
      <w:divBdr>
        <w:top w:val="none" w:sz="0" w:space="0" w:color="auto"/>
        <w:left w:val="none" w:sz="0" w:space="0" w:color="auto"/>
        <w:bottom w:val="none" w:sz="0" w:space="0" w:color="auto"/>
        <w:right w:val="none" w:sz="0" w:space="0" w:color="auto"/>
      </w:divBdr>
    </w:div>
    <w:div w:id="781612135">
      <w:bodyDiv w:val="1"/>
      <w:marLeft w:val="0"/>
      <w:marRight w:val="0"/>
      <w:marTop w:val="0"/>
      <w:marBottom w:val="0"/>
      <w:divBdr>
        <w:top w:val="none" w:sz="0" w:space="0" w:color="auto"/>
        <w:left w:val="none" w:sz="0" w:space="0" w:color="auto"/>
        <w:bottom w:val="none" w:sz="0" w:space="0" w:color="auto"/>
        <w:right w:val="none" w:sz="0" w:space="0" w:color="auto"/>
      </w:divBdr>
    </w:div>
    <w:div w:id="789280135">
      <w:bodyDiv w:val="1"/>
      <w:marLeft w:val="0"/>
      <w:marRight w:val="0"/>
      <w:marTop w:val="0"/>
      <w:marBottom w:val="0"/>
      <w:divBdr>
        <w:top w:val="none" w:sz="0" w:space="0" w:color="auto"/>
        <w:left w:val="none" w:sz="0" w:space="0" w:color="auto"/>
        <w:bottom w:val="none" w:sz="0" w:space="0" w:color="auto"/>
        <w:right w:val="none" w:sz="0" w:space="0" w:color="auto"/>
      </w:divBdr>
    </w:div>
    <w:div w:id="790592336">
      <w:bodyDiv w:val="1"/>
      <w:marLeft w:val="0"/>
      <w:marRight w:val="0"/>
      <w:marTop w:val="0"/>
      <w:marBottom w:val="0"/>
      <w:divBdr>
        <w:top w:val="none" w:sz="0" w:space="0" w:color="auto"/>
        <w:left w:val="none" w:sz="0" w:space="0" w:color="auto"/>
        <w:bottom w:val="none" w:sz="0" w:space="0" w:color="auto"/>
        <w:right w:val="none" w:sz="0" w:space="0" w:color="auto"/>
      </w:divBdr>
    </w:div>
    <w:div w:id="80951863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712848">
      <w:bodyDiv w:val="1"/>
      <w:marLeft w:val="0"/>
      <w:marRight w:val="0"/>
      <w:marTop w:val="0"/>
      <w:marBottom w:val="0"/>
      <w:divBdr>
        <w:top w:val="none" w:sz="0" w:space="0" w:color="auto"/>
        <w:left w:val="none" w:sz="0" w:space="0" w:color="auto"/>
        <w:bottom w:val="none" w:sz="0" w:space="0" w:color="auto"/>
        <w:right w:val="none" w:sz="0" w:space="0" w:color="auto"/>
      </w:divBdr>
    </w:div>
    <w:div w:id="880672788">
      <w:bodyDiv w:val="1"/>
      <w:marLeft w:val="0"/>
      <w:marRight w:val="0"/>
      <w:marTop w:val="0"/>
      <w:marBottom w:val="0"/>
      <w:divBdr>
        <w:top w:val="none" w:sz="0" w:space="0" w:color="auto"/>
        <w:left w:val="none" w:sz="0" w:space="0" w:color="auto"/>
        <w:bottom w:val="none" w:sz="0" w:space="0" w:color="auto"/>
        <w:right w:val="none" w:sz="0" w:space="0" w:color="auto"/>
      </w:divBdr>
    </w:div>
    <w:div w:id="9040229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643058">
      <w:bodyDiv w:val="1"/>
      <w:marLeft w:val="0"/>
      <w:marRight w:val="0"/>
      <w:marTop w:val="0"/>
      <w:marBottom w:val="0"/>
      <w:divBdr>
        <w:top w:val="none" w:sz="0" w:space="0" w:color="auto"/>
        <w:left w:val="none" w:sz="0" w:space="0" w:color="auto"/>
        <w:bottom w:val="none" w:sz="0" w:space="0" w:color="auto"/>
        <w:right w:val="none" w:sz="0" w:space="0" w:color="auto"/>
      </w:divBdr>
    </w:div>
    <w:div w:id="959341371">
      <w:bodyDiv w:val="1"/>
      <w:marLeft w:val="0"/>
      <w:marRight w:val="0"/>
      <w:marTop w:val="0"/>
      <w:marBottom w:val="0"/>
      <w:divBdr>
        <w:top w:val="none" w:sz="0" w:space="0" w:color="auto"/>
        <w:left w:val="none" w:sz="0" w:space="0" w:color="auto"/>
        <w:bottom w:val="none" w:sz="0" w:space="0" w:color="auto"/>
        <w:right w:val="none" w:sz="0" w:space="0" w:color="auto"/>
      </w:divBdr>
    </w:div>
    <w:div w:id="989332858">
      <w:bodyDiv w:val="1"/>
      <w:marLeft w:val="0"/>
      <w:marRight w:val="0"/>
      <w:marTop w:val="0"/>
      <w:marBottom w:val="0"/>
      <w:divBdr>
        <w:top w:val="none" w:sz="0" w:space="0" w:color="auto"/>
        <w:left w:val="none" w:sz="0" w:space="0" w:color="auto"/>
        <w:bottom w:val="none" w:sz="0" w:space="0" w:color="auto"/>
        <w:right w:val="none" w:sz="0" w:space="0" w:color="auto"/>
      </w:divBdr>
    </w:div>
    <w:div w:id="1005010970">
      <w:bodyDiv w:val="1"/>
      <w:marLeft w:val="0"/>
      <w:marRight w:val="0"/>
      <w:marTop w:val="0"/>
      <w:marBottom w:val="0"/>
      <w:divBdr>
        <w:top w:val="none" w:sz="0" w:space="0" w:color="auto"/>
        <w:left w:val="none" w:sz="0" w:space="0" w:color="auto"/>
        <w:bottom w:val="none" w:sz="0" w:space="0" w:color="auto"/>
        <w:right w:val="none" w:sz="0" w:space="0" w:color="auto"/>
      </w:divBdr>
    </w:div>
    <w:div w:id="1009020961">
      <w:bodyDiv w:val="1"/>
      <w:marLeft w:val="0"/>
      <w:marRight w:val="0"/>
      <w:marTop w:val="0"/>
      <w:marBottom w:val="0"/>
      <w:divBdr>
        <w:top w:val="none" w:sz="0" w:space="0" w:color="auto"/>
        <w:left w:val="none" w:sz="0" w:space="0" w:color="auto"/>
        <w:bottom w:val="none" w:sz="0" w:space="0" w:color="auto"/>
        <w:right w:val="none" w:sz="0" w:space="0" w:color="auto"/>
      </w:divBdr>
    </w:div>
    <w:div w:id="1022632039">
      <w:bodyDiv w:val="1"/>
      <w:marLeft w:val="0"/>
      <w:marRight w:val="0"/>
      <w:marTop w:val="0"/>
      <w:marBottom w:val="0"/>
      <w:divBdr>
        <w:top w:val="none" w:sz="0" w:space="0" w:color="auto"/>
        <w:left w:val="none" w:sz="0" w:space="0" w:color="auto"/>
        <w:bottom w:val="none" w:sz="0" w:space="0" w:color="auto"/>
        <w:right w:val="none" w:sz="0" w:space="0" w:color="auto"/>
      </w:divBdr>
    </w:div>
    <w:div w:id="1058090651">
      <w:bodyDiv w:val="1"/>
      <w:marLeft w:val="0"/>
      <w:marRight w:val="0"/>
      <w:marTop w:val="0"/>
      <w:marBottom w:val="0"/>
      <w:divBdr>
        <w:top w:val="none" w:sz="0" w:space="0" w:color="auto"/>
        <w:left w:val="none" w:sz="0" w:space="0" w:color="auto"/>
        <w:bottom w:val="none" w:sz="0" w:space="0" w:color="auto"/>
        <w:right w:val="none" w:sz="0" w:space="0" w:color="auto"/>
      </w:divBdr>
    </w:div>
    <w:div w:id="1077940906">
      <w:bodyDiv w:val="1"/>
      <w:marLeft w:val="0"/>
      <w:marRight w:val="0"/>
      <w:marTop w:val="0"/>
      <w:marBottom w:val="0"/>
      <w:divBdr>
        <w:top w:val="none" w:sz="0" w:space="0" w:color="auto"/>
        <w:left w:val="none" w:sz="0" w:space="0" w:color="auto"/>
        <w:bottom w:val="none" w:sz="0" w:space="0" w:color="auto"/>
        <w:right w:val="none" w:sz="0" w:space="0" w:color="auto"/>
      </w:divBdr>
    </w:div>
    <w:div w:id="1079526250">
      <w:bodyDiv w:val="1"/>
      <w:marLeft w:val="0"/>
      <w:marRight w:val="0"/>
      <w:marTop w:val="0"/>
      <w:marBottom w:val="0"/>
      <w:divBdr>
        <w:top w:val="none" w:sz="0" w:space="0" w:color="auto"/>
        <w:left w:val="none" w:sz="0" w:space="0" w:color="auto"/>
        <w:bottom w:val="none" w:sz="0" w:space="0" w:color="auto"/>
        <w:right w:val="none" w:sz="0" w:space="0" w:color="auto"/>
      </w:divBdr>
    </w:div>
    <w:div w:id="1079787690">
      <w:bodyDiv w:val="1"/>
      <w:marLeft w:val="0"/>
      <w:marRight w:val="0"/>
      <w:marTop w:val="0"/>
      <w:marBottom w:val="0"/>
      <w:divBdr>
        <w:top w:val="none" w:sz="0" w:space="0" w:color="auto"/>
        <w:left w:val="none" w:sz="0" w:space="0" w:color="auto"/>
        <w:bottom w:val="none" w:sz="0" w:space="0" w:color="auto"/>
        <w:right w:val="none" w:sz="0" w:space="0" w:color="auto"/>
      </w:divBdr>
    </w:div>
    <w:div w:id="1084185293">
      <w:bodyDiv w:val="1"/>
      <w:marLeft w:val="0"/>
      <w:marRight w:val="0"/>
      <w:marTop w:val="0"/>
      <w:marBottom w:val="0"/>
      <w:divBdr>
        <w:top w:val="none" w:sz="0" w:space="0" w:color="auto"/>
        <w:left w:val="none" w:sz="0" w:space="0" w:color="auto"/>
        <w:bottom w:val="none" w:sz="0" w:space="0" w:color="auto"/>
        <w:right w:val="none" w:sz="0" w:space="0" w:color="auto"/>
      </w:divBdr>
    </w:div>
    <w:div w:id="1099716954">
      <w:bodyDiv w:val="1"/>
      <w:marLeft w:val="0"/>
      <w:marRight w:val="0"/>
      <w:marTop w:val="0"/>
      <w:marBottom w:val="0"/>
      <w:divBdr>
        <w:top w:val="none" w:sz="0" w:space="0" w:color="auto"/>
        <w:left w:val="none" w:sz="0" w:space="0" w:color="auto"/>
        <w:bottom w:val="none" w:sz="0" w:space="0" w:color="auto"/>
        <w:right w:val="none" w:sz="0" w:space="0" w:color="auto"/>
      </w:divBdr>
    </w:div>
    <w:div w:id="1104301183">
      <w:bodyDiv w:val="1"/>
      <w:marLeft w:val="0"/>
      <w:marRight w:val="0"/>
      <w:marTop w:val="0"/>
      <w:marBottom w:val="0"/>
      <w:divBdr>
        <w:top w:val="none" w:sz="0" w:space="0" w:color="auto"/>
        <w:left w:val="none" w:sz="0" w:space="0" w:color="auto"/>
        <w:bottom w:val="none" w:sz="0" w:space="0" w:color="auto"/>
        <w:right w:val="none" w:sz="0" w:space="0" w:color="auto"/>
      </w:divBdr>
    </w:div>
    <w:div w:id="113706302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153955">
      <w:bodyDiv w:val="1"/>
      <w:marLeft w:val="0"/>
      <w:marRight w:val="0"/>
      <w:marTop w:val="0"/>
      <w:marBottom w:val="0"/>
      <w:divBdr>
        <w:top w:val="none" w:sz="0" w:space="0" w:color="auto"/>
        <w:left w:val="none" w:sz="0" w:space="0" w:color="auto"/>
        <w:bottom w:val="none" w:sz="0" w:space="0" w:color="auto"/>
        <w:right w:val="none" w:sz="0" w:space="0" w:color="auto"/>
      </w:divBdr>
    </w:div>
    <w:div w:id="113976532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7109626">
      <w:bodyDiv w:val="1"/>
      <w:marLeft w:val="0"/>
      <w:marRight w:val="0"/>
      <w:marTop w:val="0"/>
      <w:marBottom w:val="0"/>
      <w:divBdr>
        <w:top w:val="none" w:sz="0" w:space="0" w:color="auto"/>
        <w:left w:val="none" w:sz="0" w:space="0" w:color="auto"/>
        <w:bottom w:val="none" w:sz="0" w:space="0" w:color="auto"/>
        <w:right w:val="none" w:sz="0" w:space="0" w:color="auto"/>
      </w:divBdr>
    </w:div>
    <w:div w:id="117873420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4752516">
      <w:bodyDiv w:val="1"/>
      <w:marLeft w:val="0"/>
      <w:marRight w:val="0"/>
      <w:marTop w:val="0"/>
      <w:marBottom w:val="0"/>
      <w:divBdr>
        <w:top w:val="none" w:sz="0" w:space="0" w:color="auto"/>
        <w:left w:val="none" w:sz="0" w:space="0" w:color="auto"/>
        <w:bottom w:val="none" w:sz="0" w:space="0" w:color="auto"/>
        <w:right w:val="none" w:sz="0" w:space="0" w:color="auto"/>
      </w:divBdr>
    </w:div>
    <w:div w:id="1216816850">
      <w:bodyDiv w:val="1"/>
      <w:marLeft w:val="0"/>
      <w:marRight w:val="0"/>
      <w:marTop w:val="0"/>
      <w:marBottom w:val="0"/>
      <w:divBdr>
        <w:top w:val="none" w:sz="0" w:space="0" w:color="auto"/>
        <w:left w:val="none" w:sz="0" w:space="0" w:color="auto"/>
        <w:bottom w:val="none" w:sz="0" w:space="0" w:color="auto"/>
        <w:right w:val="none" w:sz="0" w:space="0" w:color="auto"/>
      </w:divBdr>
    </w:div>
    <w:div w:id="1237789593">
      <w:bodyDiv w:val="1"/>
      <w:marLeft w:val="0"/>
      <w:marRight w:val="0"/>
      <w:marTop w:val="0"/>
      <w:marBottom w:val="0"/>
      <w:divBdr>
        <w:top w:val="none" w:sz="0" w:space="0" w:color="auto"/>
        <w:left w:val="none" w:sz="0" w:space="0" w:color="auto"/>
        <w:bottom w:val="none" w:sz="0" w:space="0" w:color="auto"/>
        <w:right w:val="none" w:sz="0" w:space="0" w:color="auto"/>
      </w:divBdr>
    </w:div>
    <w:div w:id="1241870591">
      <w:bodyDiv w:val="1"/>
      <w:marLeft w:val="0"/>
      <w:marRight w:val="0"/>
      <w:marTop w:val="0"/>
      <w:marBottom w:val="0"/>
      <w:divBdr>
        <w:top w:val="none" w:sz="0" w:space="0" w:color="auto"/>
        <w:left w:val="none" w:sz="0" w:space="0" w:color="auto"/>
        <w:bottom w:val="none" w:sz="0" w:space="0" w:color="auto"/>
        <w:right w:val="none" w:sz="0" w:space="0" w:color="auto"/>
      </w:divBdr>
    </w:div>
    <w:div w:id="1256481734">
      <w:bodyDiv w:val="1"/>
      <w:marLeft w:val="0"/>
      <w:marRight w:val="0"/>
      <w:marTop w:val="0"/>
      <w:marBottom w:val="0"/>
      <w:divBdr>
        <w:top w:val="none" w:sz="0" w:space="0" w:color="auto"/>
        <w:left w:val="none" w:sz="0" w:space="0" w:color="auto"/>
        <w:bottom w:val="none" w:sz="0" w:space="0" w:color="auto"/>
        <w:right w:val="none" w:sz="0" w:space="0" w:color="auto"/>
      </w:divBdr>
    </w:div>
    <w:div w:id="1262180272">
      <w:bodyDiv w:val="1"/>
      <w:marLeft w:val="0"/>
      <w:marRight w:val="0"/>
      <w:marTop w:val="0"/>
      <w:marBottom w:val="0"/>
      <w:divBdr>
        <w:top w:val="none" w:sz="0" w:space="0" w:color="auto"/>
        <w:left w:val="none" w:sz="0" w:space="0" w:color="auto"/>
        <w:bottom w:val="none" w:sz="0" w:space="0" w:color="auto"/>
        <w:right w:val="none" w:sz="0" w:space="0" w:color="auto"/>
      </w:divBdr>
    </w:div>
    <w:div w:id="1280718532">
      <w:bodyDiv w:val="1"/>
      <w:marLeft w:val="0"/>
      <w:marRight w:val="0"/>
      <w:marTop w:val="0"/>
      <w:marBottom w:val="0"/>
      <w:divBdr>
        <w:top w:val="none" w:sz="0" w:space="0" w:color="auto"/>
        <w:left w:val="none" w:sz="0" w:space="0" w:color="auto"/>
        <w:bottom w:val="none" w:sz="0" w:space="0" w:color="auto"/>
        <w:right w:val="none" w:sz="0" w:space="0" w:color="auto"/>
      </w:divBdr>
    </w:div>
    <w:div w:id="1286348376">
      <w:bodyDiv w:val="1"/>
      <w:marLeft w:val="0"/>
      <w:marRight w:val="0"/>
      <w:marTop w:val="0"/>
      <w:marBottom w:val="0"/>
      <w:divBdr>
        <w:top w:val="none" w:sz="0" w:space="0" w:color="auto"/>
        <w:left w:val="none" w:sz="0" w:space="0" w:color="auto"/>
        <w:bottom w:val="none" w:sz="0" w:space="0" w:color="auto"/>
        <w:right w:val="none" w:sz="0" w:space="0" w:color="auto"/>
      </w:divBdr>
    </w:div>
    <w:div w:id="1287736959">
      <w:bodyDiv w:val="1"/>
      <w:marLeft w:val="0"/>
      <w:marRight w:val="0"/>
      <w:marTop w:val="0"/>
      <w:marBottom w:val="0"/>
      <w:divBdr>
        <w:top w:val="none" w:sz="0" w:space="0" w:color="auto"/>
        <w:left w:val="none" w:sz="0" w:space="0" w:color="auto"/>
        <w:bottom w:val="none" w:sz="0" w:space="0" w:color="auto"/>
        <w:right w:val="none" w:sz="0" w:space="0" w:color="auto"/>
      </w:divBdr>
    </w:div>
    <w:div w:id="1352033285">
      <w:bodyDiv w:val="1"/>
      <w:marLeft w:val="0"/>
      <w:marRight w:val="0"/>
      <w:marTop w:val="0"/>
      <w:marBottom w:val="0"/>
      <w:divBdr>
        <w:top w:val="none" w:sz="0" w:space="0" w:color="auto"/>
        <w:left w:val="none" w:sz="0" w:space="0" w:color="auto"/>
        <w:bottom w:val="none" w:sz="0" w:space="0" w:color="auto"/>
        <w:right w:val="none" w:sz="0" w:space="0" w:color="auto"/>
      </w:divBdr>
    </w:div>
    <w:div w:id="1355956302">
      <w:bodyDiv w:val="1"/>
      <w:marLeft w:val="0"/>
      <w:marRight w:val="0"/>
      <w:marTop w:val="0"/>
      <w:marBottom w:val="0"/>
      <w:divBdr>
        <w:top w:val="none" w:sz="0" w:space="0" w:color="auto"/>
        <w:left w:val="none" w:sz="0" w:space="0" w:color="auto"/>
        <w:bottom w:val="none" w:sz="0" w:space="0" w:color="auto"/>
        <w:right w:val="none" w:sz="0" w:space="0" w:color="auto"/>
      </w:divBdr>
    </w:div>
    <w:div w:id="1361510540">
      <w:bodyDiv w:val="1"/>
      <w:marLeft w:val="0"/>
      <w:marRight w:val="0"/>
      <w:marTop w:val="0"/>
      <w:marBottom w:val="0"/>
      <w:divBdr>
        <w:top w:val="none" w:sz="0" w:space="0" w:color="auto"/>
        <w:left w:val="none" w:sz="0" w:space="0" w:color="auto"/>
        <w:bottom w:val="none" w:sz="0" w:space="0" w:color="auto"/>
        <w:right w:val="none" w:sz="0" w:space="0" w:color="auto"/>
      </w:divBdr>
    </w:div>
    <w:div w:id="1367874697">
      <w:bodyDiv w:val="1"/>
      <w:marLeft w:val="0"/>
      <w:marRight w:val="0"/>
      <w:marTop w:val="0"/>
      <w:marBottom w:val="0"/>
      <w:divBdr>
        <w:top w:val="none" w:sz="0" w:space="0" w:color="auto"/>
        <w:left w:val="none" w:sz="0" w:space="0" w:color="auto"/>
        <w:bottom w:val="none" w:sz="0" w:space="0" w:color="auto"/>
        <w:right w:val="none" w:sz="0" w:space="0" w:color="auto"/>
      </w:divBdr>
    </w:div>
    <w:div w:id="1378699326">
      <w:bodyDiv w:val="1"/>
      <w:marLeft w:val="0"/>
      <w:marRight w:val="0"/>
      <w:marTop w:val="0"/>
      <w:marBottom w:val="0"/>
      <w:divBdr>
        <w:top w:val="none" w:sz="0" w:space="0" w:color="auto"/>
        <w:left w:val="none" w:sz="0" w:space="0" w:color="auto"/>
        <w:bottom w:val="none" w:sz="0" w:space="0" w:color="auto"/>
        <w:right w:val="none" w:sz="0" w:space="0" w:color="auto"/>
      </w:divBdr>
    </w:div>
    <w:div w:id="1402213840">
      <w:bodyDiv w:val="1"/>
      <w:marLeft w:val="0"/>
      <w:marRight w:val="0"/>
      <w:marTop w:val="0"/>
      <w:marBottom w:val="0"/>
      <w:divBdr>
        <w:top w:val="none" w:sz="0" w:space="0" w:color="auto"/>
        <w:left w:val="none" w:sz="0" w:space="0" w:color="auto"/>
        <w:bottom w:val="none" w:sz="0" w:space="0" w:color="auto"/>
        <w:right w:val="none" w:sz="0" w:space="0" w:color="auto"/>
      </w:divBdr>
    </w:div>
    <w:div w:id="1427769884">
      <w:bodyDiv w:val="1"/>
      <w:marLeft w:val="0"/>
      <w:marRight w:val="0"/>
      <w:marTop w:val="0"/>
      <w:marBottom w:val="0"/>
      <w:divBdr>
        <w:top w:val="none" w:sz="0" w:space="0" w:color="auto"/>
        <w:left w:val="none" w:sz="0" w:space="0" w:color="auto"/>
        <w:bottom w:val="none" w:sz="0" w:space="0" w:color="auto"/>
        <w:right w:val="none" w:sz="0" w:space="0" w:color="auto"/>
      </w:divBdr>
    </w:div>
    <w:div w:id="1454904099">
      <w:bodyDiv w:val="1"/>
      <w:marLeft w:val="0"/>
      <w:marRight w:val="0"/>
      <w:marTop w:val="0"/>
      <w:marBottom w:val="0"/>
      <w:divBdr>
        <w:top w:val="none" w:sz="0" w:space="0" w:color="auto"/>
        <w:left w:val="none" w:sz="0" w:space="0" w:color="auto"/>
        <w:bottom w:val="none" w:sz="0" w:space="0" w:color="auto"/>
        <w:right w:val="none" w:sz="0" w:space="0" w:color="auto"/>
      </w:divBdr>
    </w:div>
    <w:div w:id="14643016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9614186">
      <w:bodyDiv w:val="1"/>
      <w:marLeft w:val="0"/>
      <w:marRight w:val="0"/>
      <w:marTop w:val="0"/>
      <w:marBottom w:val="0"/>
      <w:divBdr>
        <w:top w:val="none" w:sz="0" w:space="0" w:color="auto"/>
        <w:left w:val="none" w:sz="0" w:space="0" w:color="auto"/>
        <w:bottom w:val="none" w:sz="0" w:space="0" w:color="auto"/>
        <w:right w:val="none" w:sz="0" w:space="0" w:color="auto"/>
      </w:divBdr>
    </w:div>
    <w:div w:id="1525905256">
      <w:bodyDiv w:val="1"/>
      <w:marLeft w:val="0"/>
      <w:marRight w:val="0"/>
      <w:marTop w:val="0"/>
      <w:marBottom w:val="0"/>
      <w:divBdr>
        <w:top w:val="none" w:sz="0" w:space="0" w:color="auto"/>
        <w:left w:val="none" w:sz="0" w:space="0" w:color="auto"/>
        <w:bottom w:val="none" w:sz="0" w:space="0" w:color="auto"/>
        <w:right w:val="none" w:sz="0" w:space="0" w:color="auto"/>
      </w:divBdr>
    </w:div>
    <w:div w:id="1541353800">
      <w:bodyDiv w:val="1"/>
      <w:marLeft w:val="0"/>
      <w:marRight w:val="0"/>
      <w:marTop w:val="0"/>
      <w:marBottom w:val="0"/>
      <w:divBdr>
        <w:top w:val="none" w:sz="0" w:space="0" w:color="auto"/>
        <w:left w:val="none" w:sz="0" w:space="0" w:color="auto"/>
        <w:bottom w:val="none" w:sz="0" w:space="0" w:color="auto"/>
        <w:right w:val="none" w:sz="0" w:space="0" w:color="auto"/>
      </w:divBdr>
    </w:div>
    <w:div w:id="1558739012">
      <w:bodyDiv w:val="1"/>
      <w:marLeft w:val="0"/>
      <w:marRight w:val="0"/>
      <w:marTop w:val="0"/>
      <w:marBottom w:val="0"/>
      <w:divBdr>
        <w:top w:val="none" w:sz="0" w:space="0" w:color="auto"/>
        <w:left w:val="none" w:sz="0" w:space="0" w:color="auto"/>
        <w:bottom w:val="none" w:sz="0" w:space="0" w:color="auto"/>
        <w:right w:val="none" w:sz="0" w:space="0" w:color="auto"/>
      </w:divBdr>
    </w:div>
    <w:div w:id="1564481818">
      <w:bodyDiv w:val="1"/>
      <w:marLeft w:val="0"/>
      <w:marRight w:val="0"/>
      <w:marTop w:val="0"/>
      <w:marBottom w:val="0"/>
      <w:divBdr>
        <w:top w:val="none" w:sz="0" w:space="0" w:color="auto"/>
        <w:left w:val="none" w:sz="0" w:space="0" w:color="auto"/>
        <w:bottom w:val="none" w:sz="0" w:space="0" w:color="auto"/>
        <w:right w:val="none" w:sz="0" w:space="0" w:color="auto"/>
      </w:divBdr>
    </w:div>
    <w:div w:id="1579241360">
      <w:bodyDiv w:val="1"/>
      <w:marLeft w:val="0"/>
      <w:marRight w:val="0"/>
      <w:marTop w:val="0"/>
      <w:marBottom w:val="0"/>
      <w:divBdr>
        <w:top w:val="none" w:sz="0" w:space="0" w:color="auto"/>
        <w:left w:val="none" w:sz="0" w:space="0" w:color="auto"/>
        <w:bottom w:val="none" w:sz="0" w:space="0" w:color="auto"/>
        <w:right w:val="none" w:sz="0" w:space="0" w:color="auto"/>
      </w:divBdr>
    </w:div>
    <w:div w:id="1610813357">
      <w:bodyDiv w:val="1"/>
      <w:marLeft w:val="0"/>
      <w:marRight w:val="0"/>
      <w:marTop w:val="0"/>
      <w:marBottom w:val="0"/>
      <w:divBdr>
        <w:top w:val="none" w:sz="0" w:space="0" w:color="auto"/>
        <w:left w:val="none" w:sz="0" w:space="0" w:color="auto"/>
        <w:bottom w:val="none" w:sz="0" w:space="0" w:color="auto"/>
        <w:right w:val="none" w:sz="0" w:space="0" w:color="auto"/>
      </w:divBdr>
    </w:div>
    <w:div w:id="1616407323">
      <w:bodyDiv w:val="1"/>
      <w:marLeft w:val="0"/>
      <w:marRight w:val="0"/>
      <w:marTop w:val="0"/>
      <w:marBottom w:val="0"/>
      <w:divBdr>
        <w:top w:val="none" w:sz="0" w:space="0" w:color="auto"/>
        <w:left w:val="none" w:sz="0" w:space="0" w:color="auto"/>
        <w:bottom w:val="none" w:sz="0" w:space="0" w:color="auto"/>
        <w:right w:val="none" w:sz="0" w:space="0" w:color="auto"/>
      </w:divBdr>
    </w:div>
    <w:div w:id="1619602421">
      <w:bodyDiv w:val="1"/>
      <w:marLeft w:val="0"/>
      <w:marRight w:val="0"/>
      <w:marTop w:val="0"/>
      <w:marBottom w:val="0"/>
      <w:divBdr>
        <w:top w:val="none" w:sz="0" w:space="0" w:color="auto"/>
        <w:left w:val="none" w:sz="0" w:space="0" w:color="auto"/>
        <w:bottom w:val="none" w:sz="0" w:space="0" w:color="auto"/>
        <w:right w:val="none" w:sz="0" w:space="0" w:color="auto"/>
      </w:divBdr>
    </w:div>
    <w:div w:id="1631008364">
      <w:bodyDiv w:val="1"/>
      <w:marLeft w:val="0"/>
      <w:marRight w:val="0"/>
      <w:marTop w:val="0"/>
      <w:marBottom w:val="0"/>
      <w:divBdr>
        <w:top w:val="none" w:sz="0" w:space="0" w:color="auto"/>
        <w:left w:val="none" w:sz="0" w:space="0" w:color="auto"/>
        <w:bottom w:val="none" w:sz="0" w:space="0" w:color="auto"/>
        <w:right w:val="none" w:sz="0" w:space="0" w:color="auto"/>
      </w:divBdr>
    </w:div>
    <w:div w:id="1634216859">
      <w:bodyDiv w:val="1"/>
      <w:marLeft w:val="0"/>
      <w:marRight w:val="0"/>
      <w:marTop w:val="0"/>
      <w:marBottom w:val="0"/>
      <w:divBdr>
        <w:top w:val="none" w:sz="0" w:space="0" w:color="auto"/>
        <w:left w:val="none" w:sz="0" w:space="0" w:color="auto"/>
        <w:bottom w:val="none" w:sz="0" w:space="0" w:color="auto"/>
        <w:right w:val="none" w:sz="0" w:space="0" w:color="auto"/>
      </w:divBdr>
    </w:div>
    <w:div w:id="163979936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263518">
      <w:bodyDiv w:val="1"/>
      <w:marLeft w:val="0"/>
      <w:marRight w:val="0"/>
      <w:marTop w:val="0"/>
      <w:marBottom w:val="0"/>
      <w:divBdr>
        <w:top w:val="none" w:sz="0" w:space="0" w:color="auto"/>
        <w:left w:val="none" w:sz="0" w:space="0" w:color="auto"/>
        <w:bottom w:val="none" w:sz="0" w:space="0" w:color="auto"/>
        <w:right w:val="none" w:sz="0" w:space="0" w:color="auto"/>
      </w:divBdr>
    </w:div>
    <w:div w:id="1678343418">
      <w:bodyDiv w:val="1"/>
      <w:marLeft w:val="0"/>
      <w:marRight w:val="0"/>
      <w:marTop w:val="0"/>
      <w:marBottom w:val="0"/>
      <w:divBdr>
        <w:top w:val="none" w:sz="0" w:space="0" w:color="auto"/>
        <w:left w:val="none" w:sz="0" w:space="0" w:color="auto"/>
        <w:bottom w:val="none" w:sz="0" w:space="0" w:color="auto"/>
        <w:right w:val="none" w:sz="0" w:space="0" w:color="auto"/>
      </w:divBdr>
    </w:div>
    <w:div w:id="1678770507">
      <w:bodyDiv w:val="1"/>
      <w:marLeft w:val="0"/>
      <w:marRight w:val="0"/>
      <w:marTop w:val="0"/>
      <w:marBottom w:val="0"/>
      <w:divBdr>
        <w:top w:val="none" w:sz="0" w:space="0" w:color="auto"/>
        <w:left w:val="none" w:sz="0" w:space="0" w:color="auto"/>
        <w:bottom w:val="none" w:sz="0" w:space="0" w:color="auto"/>
        <w:right w:val="none" w:sz="0" w:space="0" w:color="auto"/>
      </w:divBdr>
    </w:div>
    <w:div w:id="168462642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5348547">
      <w:bodyDiv w:val="1"/>
      <w:marLeft w:val="0"/>
      <w:marRight w:val="0"/>
      <w:marTop w:val="0"/>
      <w:marBottom w:val="0"/>
      <w:divBdr>
        <w:top w:val="none" w:sz="0" w:space="0" w:color="auto"/>
        <w:left w:val="none" w:sz="0" w:space="0" w:color="auto"/>
        <w:bottom w:val="none" w:sz="0" w:space="0" w:color="auto"/>
        <w:right w:val="none" w:sz="0" w:space="0" w:color="auto"/>
      </w:divBdr>
    </w:div>
    <w:div w:id="175716619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0734567">
      <w:bodyDiv w:val="1"/>
      <w:marLeft w:val="0"/>
      <w:marRight w:val="0"/>
      <w:marTop w:val="0"/>
      <w:marBottom w:val="0"/>
      <w:divBdr>
        <w:top w:val="none" w:sz="0" w:space="0" w:color="auto"/>
        <w:left w:val="none" w:sz="0" w:space="0" w:color="auto"/>
        <w:bottom w:val="none" w:sz="0" w:space="0" w:color="auto"/>
        <w:right w:val="none" w:sz="0" w:space="0" w:color="auto"/>
      </w:divBdr>
    </w:div>
    <w:div w:id="1803376077">
      <w:bodyDiv w:val="1"/>
      <w:marLeft w:val="0"/>
      <w:marRight w:val="0"/>
      <w:marTop w:val="0"/>
      <w:marBottom w:val="0"/>
      <w:divBdr>
        <w:top w:val="none" w:sz="0" w:space="0" w:color="auto"/>
        <w:left w:val="none" w:sz="0" w:space="0" w:color="auto"/>
        <w:bottom w:val="none" w:sz="0" w:space="0" w:color="auto"/>
        <w:right w:val="none" w:sz="0" w:space="0" w:color="auto"/>
      </w:divBdr>
    </w:div>
    <w:div w:id="1809087619">
      <w:bodyDiv w:val="1"/>
      <w:marLeft w:val="0"/>
      <w:marRight w:val="0"/>
      <w:marTop w:val="0"/>
      <w:marBottom w:val="0"/>
      <w:divBdr>
        <w:top w:val="none" w:sz="0" w:space="0" w:color="auto"/>
        <w:left w:val="none" w:sz="0" w:space="0" w:color="auto"/>
        <w:bottom w:val="none" w:sz="0" w:space="0" w:color="auto"/>
        <w:right w:val="none" w:sz="0" w:space="0" w:color="auto"/>
      </w:divBdr>
    </w:div>
    <w:div w:id="1829323755">
      <w:bodyDiv w:val="1"/>
      <w:marLeft w:val="0"/>
      <w:marRight w:val="0"/>
      <w:marTop w:val="0"/>
      <w:marBottom w:val="0"/>
      <w:divBdr>
        <w:top w:val="none" w:sz="0" w:space="0" w:color="auto"/>
        <w:left w:val="none" w:sz="0" w:space="0" w:color="auto"/>
        <w:bottom w:val="none" w:sz="0" w:space="0" w:color="auto"/>
        <w:right w:val="none" w:sz="0" w:space="0" w:color="auto"/>
      </w:divBdr>
    </w:div>
    <w:div w:id="1849447874">
      <w:bodyDiv w:val="1"/>
      <w:marLeft w:val="0"/>
      <w:marRight w:val="0"/>
      <w:marTop w:val="0"/>
      <w:marBottom w:val="0"/>
      <w:divBdr>
        <w:top w:val="none" w:sz="0" w:space="0" w:color="auto"/>
        <w:left w:val="none" w:sz="0" w:space="0" w:color="auto"/>
        <w:bottom w:val="none" w:sz="0" w:space="0" w:color="auto"/>
        <w:right w:val="none" w:sz="0" w:space="0" w:color="auto"/>
      </w:divBdr>
    </w:div>
    <w:div w:id="1867251812">
      <w:bodyDiv w:val="1"/>
      <w:marLeft w:val="0"/>
      <w:marRight w:val="0"/>
      <w:marTop w:val="0"/>
      <w:marBottom w:val="0"/>
      <w:divBdr>
        <w:top w:val="none" w:sz="0" w:space="0" w:color="auto"/>
        <w:left w:val="none" w:sz="0" w:space="0" w:color="auto"/>
        <w:bottom w:val="none" w:sz="0" w:space="0" w:color="auto"/>
        <w:right w:val="none" w:sz="0" w:space="0" w:color="auto"/>
      </w:divBdr>
    </w:div>
    <w:div w:id="1874464344">
      <w:bodyDiv w:val="1"/>
      <w:marLeft w:val="0"/>
      <w:marRight w:val="0"/>
      <w:marTop w:val="0"/>
      <w:marBottom w:val="0"/>
      <w:divBdr>
        <w:top w:val="none" w:sz="0" w:space="0" w:color="auto"/>
        <w:left w:val="none" w:sz="0" w:space="0" w:color="auto"/>
        <w:bottom w:val="none" w:sz="0" w:space="0" w:color="auto"/>
        <w:right w:val="none" w:sz="0" w:space="0" w:color="auto"/>
      </w:divBdr>
    </w:div>
    <w:div w:id="1878809185">
      <w:bodyDiv w:val="1"/>
      <w:marLeft w:val="0"/>
      <w:marRight w:val="0"/>
      <w:marTop w:val="0"/>
      <w:marBottom w:val="0"/>
      <w:divBdr>
        <w:top w:val="none" w:sz="0" w:space="0" w:color="auto"/>
        <w:left w:val="none" w:sz="0" w:space="0" w:color="auto"/>
        <w:bottom w:val="none" w:sz="0" w:space="0" w:color="auto"/>
        <w:right w:val="none" w:sz="0" w:space="0" w:color="auto"/>
      </w:divBdr>
    </w:div>
    <w:div w:id="1879313077">
      <w:bodyDiv w:val="1"/>
      <w:marLeft w:val="0"/>
      <w:marRight w:val="0"/>
      <w:marTop w:val="0"/>
      <w:marBottom w:val="0"/>
      <w:divBdr>
        <w:top w:val="none" w:sz="0" w:space="0" w:color="auto"/>
        <w:left w:val="none" w:sz="0" w:space="0" w:color="auto"/>
        <w:bottom w:val="none" w:sz="0" w:space="0" w:color="auto"/>
        <w:right w:val="none" w:sz="0" w:space="0" w:color="auto"/>
      </w:divBdr>
    </w:div>
    <w:div w:id="1879931110">
      <w:bodyDiv w:val="1"/>
      <w:marLeft w:val="0"/>
      <w:marRight w:val="0"/>
      <w:marTop w:val="0"/>
      <w:marBottom w:val="0"/>
      <w:divBdr>
        <w:top w:val="none" w:sz="0" w:space="0" w:color="auto"/>
        <w:left w:val="none" w:sz="0" w:space="0" w:color="auto"/>
        <w:bottom w:val="none" w:sz="0" w:space="0" w:color="auto"/>
        <w:right w:val="none" w:sz="0" w:space="0" w:color="auto"/>
      </w:divBdr>
    </w:div>
    <w:div w:id="1899509056">
      <w:bodyDiv w:val="1"/>
      <w:marLeft w:val="0"/>
      <w:marRight w:val="0"/>
      <w:marTop w:val="0"/>
      <w:marBottom w:val="0"/>
      <w:divBdr>
        <w:top w:val="none" w:sz="0" w:space="0" w:color="auto"/>
        <w:left w:val="none" w:sz="0" w:space="0" w:color="auto"/>
        <w:bottom w:val="none" w:sz="0" w:space="0" w:color="auto"/>
        <w:right w:val="none" w:sz="0" w:space="0" w:color="auto"/>
      </w:divBdr>
    </w:div>
    <w:div w:id="1910655974">
      <w:bodyDiv w:val="1"/>
      <w:marLeft w:val="0"/>
      <w:marRight w:val="0"/>
      <w:marTop w:val="0"/>
      <w:marBottom w:val="0"/>
      <w:divBdr>
        <w:top w:val="none" w:sz="0" w:space="0" w:color="auto"/>
        <w:left w:val="none" w:sz="0" w:space="0" w:color="auto"/>
        <w:bottom w:val="none" w:sz="0" w:space="0" w:color="auto"/>
        <w:right w:val="none" w:sz="0" w:space="0" w:color="auto"/>
      </w:divBdr>
    </w:div>
    <w:div w:id="1920285760">
      <w:bodyDiv w:val="1"/>
      <w:marLeft w:val="0"/>
      <w:marRight w:val="0"/>
      <w:marTop w:val="0"/>
      <w:marBottom w:val="0"/>
      <w:divBdr>
        <w:top w:val="none" w:sz="0" w:space="0" w:color="auto"/>
        <w:left w:val="none" w:sz="0" w:space="0" w:color="auto"/>
        <w:bottom w:val="none" w:sz="0" w:space="0" w:color="auto"/>
        <w:right w:val="none" w:sz="0" w:space="0" w:color="auto"/>
      </w:divBdr>
    </w:div>
    <w:div w:id="1920405175">
      <w:bodyDiv w:val="1"/>
      <w:marLeft w:val="0"/>
      <w:marRight w:val="0"/>
      <w:marTop w:val="0"/>
      <w:marBottom w:val="0"/>
      <w:divBdr>
        <w:top w:val="none" w:sz="0" w:space="0" w:color="auto"/>
        <w:left w:val="none" w:sz="0" w:space="0" w:color="auto"/>
        <w:bottom w:val="none" w:sz="0" w:space="0" w:color="auto"/>
        <w:right w:val="none" w:sz="0" w:space="0" w:color="auto"/>
      </w:divBdr>
    </w:div>
    <w:div w:id="1923760448">
      <w:bodyDiv w:val="1"/>
      <w:marLeft w:val="0"/>
      <w:marRight w:val="0"/>
      <w:marTop w:val="0"/>
      <w:marBottom w:val="0"/>
      <w:divBdr>
        <w:top w:val="none" w:sz="0" w:space="0" w:color="auto"/>
        <w:left w:val="none" w:sz="0" w:space="0" w:color="auto"/>
        <w:bottom w:val="none" w:sz="0" w:space="0" w:color="auto"/>
        <w:right w:val="none" w:sz="0" w:space="0" w:color="auto"/>
      </w:divBdr>
    </w:div>
    <w:div w:id="1924027834">
      <w:bodyDiv w:val="1"/>
      <w:marLeft w:val="0"/>
      <w:marRight w:val="0"/>
      <w:marTop w:val="0"/>
      <w:marBottom w:val="0"/>
      <w:divBdr>
        <w:top w:val="none" w:sz="0" w:space="0" w:color="auto"/>
        <w:left w:val="none" w:sz="0" w:space="0" w:color="auto"/>
        <w:bottom w:val="none" w:sz="0" w:space="0" w:color="auto"/>
        <w:right w:val="none" w:sz="0" w:space="0" w:color="auto"/>
      </w:divBdr>
    </w:div>
    <w:div w:id="1925528356">
      <w:bodyDiv w:val="1"/>
      <w:marLeft w:val="0"/>
      <w:marRight w:val="0"/>
      <w:marTop w:val="0"/>
      <w:marBottom w:val="0"/>
      <w:divBdr>
        <w:top w:val="none" w:sz="0" w:space="0" w:color="auto"/>
        <w:left w:val="none" w:sz="0" w:space="0" w:color="auto"/>
        <w:bottom w:val="none" w:sz="0" w:space="0" w:color="auto"/>
        <w:right w:val="none" w:sz="0" w:space="0" w:color="auto"/>
      </w:divBdr>
    </w:div>
    <w:div w:id="1949312110">
      <w:bodyDiv w:val="1"/>
      <w:marLeft w:val="0"/>
      <w:marRight w:val="0"/>
      <w:marTop w:val="0"/>
      <w:marBottom w:val="0"/>
      <w:divBdr>
        <w:top w:val="none" w:sz="0" w:space="0" w:color="auto"/>
        <w:left w:val="none" w:sz="0" w:space="0" w:color="auto"/>
        <w:bottom w:val="none" w:sz="0" w:space="0" w:color="auto"/>
        <w:right w:val="none" w:sz="0" w:space="0" w:color="auto"/>
      </w:divBdr>
    </w:div>
    <w:div w:id="1977107085">
      <w:bodyDiv w:val="1"/>
      <w:marLeft w:val="0"/>
      <w:marRight w:val="0"/>
      <w:marTop w:val="0"/>
      <w:marBottom w:val="0"/>
      <w:divBdr>
        <w:top w:val="none" w:sz="0" w:space="0" w:color="auto"/>
        <w:left w:val="none" w:sz="0" w:space="0" w:color="auto"/>
        <w:bottom w:val="none" w:sz="0" w:space="0" w:color="auto"/>
        <w:right w:val="none" w:sz="0" w:space="0" w:color="auto"/>
      </w:divBdr>
    </w:div>
    <w:div w:id="1981835374">
      <w:bodyDiv w:val="1"/>
      <w:marLeft w:val="0"/>
      <w:marRight w:val="0"/>
      <w:marTop w:val="0"/>
      <w:marBottom w:val="0"/>
      <w:divBdr>
        <w:top w:val="none" w:sz="0" w:space="0" w:color="auto"/>
        <w:left w:val="none" w:sz="0" w:space="0" w:color="auto"/>
        <w:bottom w:val="none" w:sz="0" w:space="0" w:color="auto"/>
        <w:right w:val="none" w:sz="0" w:space="0" w:color="auto"/>
      </w:divBdr>
    </w:div>
    <w:div w:id="1983579067">
      <w:bodyDiv w:val="1"/>
      <w:marLeft w:val="0"/>
      <w:marRight w:val="0"/>
      <w:marTop w:val="0"/>
      <w:marBottom w:val="0"/>
      <w:divBdr>
        <w:top w:val="none" w:sz="0" w:space="0" w:color="auto"/>
        <w:left w:val="none" w:sz="0" w:space="0" w:color="auto"/>
        <w:bottom w:val="none" w:sz="0" w:space="0" w:color="auto"/>
        <w:right w:val="none" w:sz="0" w:space="0" w:color="auto"/>
      </w:divBdr>
    </w:div>
    <w:div w:id="1986810416">
      <w:bodyDiv w:val="1"/>
      <w:marLeft w:val="0"/>
      <w:marRight w:val="0"/>
      <w:marTop w:val="0"/>
      <w:marBottom w:val="0"/>
      <w:divBdr>
        <w:top w:val="none" w:sz="0" w:space="0" w:color="auto"/>
        <w:left w:val="none" w:sz="0" w:space="0" w:color="auto"/>
        <w:bottom w:val="none" w:sz="0" w:space="0" w:color="auto"/>
        <w:right w:val="none" w:sz="0" w:space="0" w:color="auto"/>
      </w:divBdr>
    </w:div>
    <w:div w:id="2002543579">
      <w:bodyDiv w:val="1"/>
      <w:marLeft w:val="0"/>
      <w:marRight w:val="0"/>
      <w:marTop w:val="0"/>
      <w:marBottom w:val="0"/>
      <w:divBdr>
        <w:top w:val="none" w:sz="0" w:space="0" w:color="auto"/>
        <w:left w:val="none" w:sz="0" w:space="0" w:color="auto"/>
        <w:bottom w:val="none" w:sz="0" w:space="0" w:color="auto"/>
        <w:right w:val="none" w:sz="0" w:space="0" w:color="auto"/>
      </w:divBdr>
    </w:div>
    <w:div w:id="2027248749">
      <w:bodyDiv w:val="1"/>
      <w:marLeft w:val="0"/>
      <w:marRight w:val="0"/>
      <w:marTop w:val="0"/>
      <w:marBottom w:val="0"/>
      <w:divBdr>
        <w:top w:val="none" w:sz="0" w:space="0" w:color="auto"/>
        <w:left w:val="none" w:sz="0" w:space="0" w:color="auto"/>
        <w:bottom w:val="none" w:sz="0" w:space="0" w:color="auto"/>
        <w:right w:val="none" w:sz="0" w:space="0" w:color="auto"/>
      </w:divBdr>
    </w:div>
    <w:div w:id="2032803257">
      <w:bodyDiv w:val="1"/>
      <w:marLeft w:val="0"/>
      <w:marRight w:val="0"/>
      <w:marTop w:val="0"/>
      <w:marBottom w:val="0"/>
      <w:divBdr>
        <w:top w:val="none" w:sz="0" w:space="0" w:color="auto"/>
        <w:left w:val="none" w:sz="0" w:space="0" w:color="auto"/>
        <w:bottom w:val="none" w:sz="0" w:space="0" w:color="auto"/>
        <w:right w:val="none" w:sz="0" w:space="0" w:color="auto"/>
      </w:divBdr>
    </w:div>
    <w:div w:id="203549579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7776001">
      <w:bodyDiv w:val="1"/>
      <w:marLeft w:val="0"/>
      <w:marRight w:val="0"/>
      <w:marTop w:val="0"/>
      <w:marBottom w:val="0"/>
      <w:divBdr>
        <w:top w:val="none" w:sz="0" w:space="0" w:color="auto"/>
        <w:left w:val="none" w:sz="0" w:space="0" w:color="auto"/>
        <w:bottom w:val="none" w:sz="0" w:space="0" w:color="auto"/>
        <w:right w:val="none" w:sz="0" w:space="0" w:color="auto"/>
      </w:divBdr>
    </w:div>
    <w:div w:id="211432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A2C56-F09B-A140-BCE7-07F2282C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245</TotalTime>
  <Pages>4</Pages>
  <Words>1435</Words>
  <Characters>8183</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9599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204</cp:revision>
  <dcterms:created xsi:type="dcterms:W3CDTF">2018-11-20T14:54:00Z</dcterms:created>
  <dcterms:modified xsi:type="dcterms:W3CDTF">2023-06-05T17:54:00Z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